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C8736E" w14:textId="77777777" w:rsidR="002F055C" w:rsidRPr="003B3D75" w:rsidRDefault="002F055C" w:rsidP="002F055C">
      <w:pPr>
        <w:shd w:val="clear" w:color="auto" w:fill="FFFFFF"/>
        <w:tabs>
          <w:tab w:val="left" w:pos="1785"/>
          <w:tab w:val="center" w:pos="4709"/>
        </w:tabs>
        <w:spacing w:before="4"/>
        <w:ind w:right="40"/>
        <w:jc w:val="center"/>
        <w:rPr>
          <w:b/>
          <w:sz w:val="40"/>
          <w:szCs w:val="40"/>
        </w:rPr>
      </w:pPr>
      <w:r w:rsidRPr="003B3D75">
        <w:rPr>
          <w:b/>
          <w:sz w:val="40"/>
          <w:szCs w:val="40"/>
        </w:rPr>
        <w:t>Информационный Бюллетень</w:t>
      </w:r>
    </w:p>
    <w:p w14:paraId="4A012E55" w14:textId="77777777" w:rsidR="002F055C" w:rsidRPr="003B3D75" w:rsidRDefault="002F055C" w:rsidP="002F055C">
      <w:pPr>
        <w:jc w:val="center"/>
        <w:rPr>
          <w:b/>
          <w:sz w:val="28"/>
          <w:szCs w:val="28"/>
        </w:rPr>
      </w:pPr>
      <w:r w:rsidRPr="003B3D75">
        <w:rPr>
          <w:b/>
          <w:sz w:val="28"/>
          <w:szCs w:val="28"/>
        </w:rPr>
        <w:t>Теньгушевского муниципального района Республики Мордовия</w:t>
      </w:r>
    </w:p>
    <w:p w14:paraId="2A5B57E2" w14:textId="77777777" w:rsidR="002F055C" w:rsidRPr="003B3D75" w:rsidRDefault="002F055C" w:rsidP="002F055C">
      <w:pPr>
        <w:jc w:val="center"/>
        <w:rPr>
          <w:sz w:val="28"/>
          <w:szCs w:val="28"/>
        </w:rPr>
      </w:pPr>
    </w:p>
    <w:p w14:paraId="0D474D40" w14:textId="77777777" w:rsidR="002F055C" w:rsidRPr="003B3D75" w:rsidRDefault="002F055C" w:rsidP="002F055C">
      <w:pPr>
        <w:rPr>
          <w:szCs w:val="28"/>
        </w:rPr>
      </w:pPr>
    </w:p>
    <w:p w14:paraId="036B430E" w14:textId="77777777" w:rsidR="002F055C" w:rsidRPr="003B3D75" w:rsidRDefault="002F055C" w:rsidP="002F055C">
      <w:pPr>
        <w:rPr>
          <w:sz w:val="28"/>
          <w:szCs w:val="28"/>
        </w:rPr>
      </w:pPr>
      <w:r w:rsidRPr="003B3D75">
        <w:rPr>
          <w:sz w:val="28"/>
          <w:szCs w:val="28"/>
        </w:rPr>
        <w:t xml:space="preserve">Является официальным печатным </w:t>
      </w:r>
    </w:p>
    <w:p w14:paraId="44F82968" w14:textId="77777777" w:rsidR="002F055C" w:rsidRPr="003B3D75" w:rsidRDefault="002F055C" w:rsidP="002F055C">
      <w:pPr>
        <w:rPr>
          <w:sz w:val="28"/>
          <w:szCs w:val="28"/>
        </w:rPr>
      </w:pPr>
      <w:r w:rsidRPr="003B3D75">
        <w:rPr>
          <w:sz w:val="28"/>
          <w:szCs w:val="28"/>
        </w:rPr>
        <w:t>изданием Теньгушевского муниципального</w:t>
      </w:r>
    </w:p>
    <w:p w14:paraId="7F5952E5" w14:textId="77777777" w:rsidR="002F055C" w:rsidRPr="003B3D75" w:rsidRDefault="002F055C" w:rsidP="002F055C">
      <w:pPr>
        <w:rPr>
          <w:sz w:val="28"/>
          <w:szCs w:val="28"/>
        </w:rPr>
      </w:pPr>
      <w:r w:rsidRPr="003B3D75">
        <w:rPr>
          <w:sz w:val="28"/>
          <w:szCs w:val="28"/>
        </w:rPr>
        <w:t>района Республики Мордовия</w:t>
      </w:r>
    </w:p>
    <w:p w14:paraId="20CE0C69" w14:textId="77777777" w:rsidR="002F055C" w:rsidRPr="003B3D75" w:rsidRDefault="002F055C" w:rsidP="002F055C">
      <w:pPr>
        <w:rPr>
          <w:sz w:val="28"/>
          <w:szCs w:val="28"/>
        </w:rPr>
      </w:pPr>
    </w:p>
    <w:p w14:paraId="1BBEDD4E" w14:textId="77777777" w:rsidR="002F055C" w:rsidRPr="003B3D75" w:rsidRDefault="002F055C" w:rsidP="002F055C">
      <w:pPr>
        <w:rPr>
          <w:sz w:val="28"/>
          <w:szCs w:val="28"/>
        </w:rPr>
      </w:pPr>
      <w:r>
        <w:rPr>
          <w:sz w:val="28"/>
          <w:szCs w:val="28"/>
        </w:rPr>
        <w:t>«16</w:t>
      </w:r>
      <w:r w:rsidRPr="003B3D75">
        <w:rPr>
          <w:sz w:val="28"/>
          <w:szCs w:val="28"/>
        </w:rPr>
        <w:t xml:space="preserve">» </w:t>
      </w:r>
      <w:r>
        <w:rPr>
          <w:sz w:val="28"/>
          <w:szCs w:val="28"/>
        </w:rPr>
        <w:t>июля 2025</w:t>
      </w:r>
      <w:r w:rsidRPr="003B3D75">
        <w:rPr>
          <w:sz w:val="28"/>
          <w:szCs w:val="28"/>
        </w:rPr>
        <w:t xml:space="preserve"> года</w:t>
      </w:r>
    </w:p>
    <w:p w14:paraId="043CC5EB" w14:textId="77777777" w:rsidR="002F055C" w:rsidRPr="003B3D75" w:rsidRDefault="002F055C" w:rsidP="002F055C">
      <w:pPr>
        <w:rPr>
          <w:sz w:val="28"/>
          <w:szCs w:val="28"/>
        </w:rPr>
      </w:pPr>
    </w:p>
    <w:p w14:paraId="2A816DE9" w14:textId="77777777" w:rsidR="002F055C" w:rsidRDefault="002F055C" w:rsidP="002F055C">
      <w:pPr>
        <w:jc w:val="both"/>
        <w:rPr>
          <w:sz w:val="44"/>
          <w:szCs w:val="44"/>
        </w:rPr>
      </w:pPr>
    </w:p>
    <w:p w14:paraId="42625D8F" w14:textId="77777777" w:rsidR="000E7021" w:rsidRDefault="000E7021" w:rsidP="002F055C">
      <w:pPr>
        <w:jc w:val="both"/>
        <w:rPr>
          <w:sz w:val="44"/>
          <w:szCs w:val="44"/>
        </w:rPr>
      </w:pPr>
    </w:p>
    <w:p w14:paraId="52AC0F97" w14:textId="77777777" w:rsidR="002F055C" w:rsidRDefault="002F055C" w:rsidP="002F055C">
      <w:pPr>
        <w:jc w:val="both"/>
        <w:rPr>
          <w:sz w:val="44"/>
          <w:szCs w:val="44"/>
        </w:rPr>
      </w:pPr>
    </w:p>
    <w:p w14:paraId="2DDEE920" w14:textId="77777777" w:rsidR="002F055C" w:rsidRPr="002F055C" w:rsidRDefault="002F055C" w:rsidP="002F055C">
      <w:pPr>
        <w:jc w:val="both"/>
        <w:rPr>
          <w:b/>
          <w:sz w:val="40"/>
          <w:szCs w:val="40"/>
        </w:rPr>
      </w:pPr>
      <w:r w:rsidRPr="002F055C">
        <w:rPr>
          <w:b/>
          <w:color w:val="2F2F2F"/>
          <w:sz w:val="40"/>
          <w:szCs w:val="40"/>
        </w:rPr>
        <w:t xml:space="preserve">О </w:t>
      </w:r>
      <w:r w:rsidRPr="002F055C">
        <w:rPr>
          <w:b/>
          <w:color w:val="232323"/>
          <w:sz w:val="40"/>
          <w:szCs w:val="40"/>
        </w:rPr>
        <w:t xml:space="preserve">назначении </w:t>
      </w:r>
      <w:r w:rsidRPr="002F055C">
        <w:rPr>
          <w:b/>
          <w:color w:val="1D1D1D"/>
          <w:sz w:val="40"/>
          <w:szCs w:val="40"/>
        </w:rPr>
        <w:t xml:space="preserve">опроса </w:t>
      </w:r>
      <w:r w:rsidRPr="002F055C">
        <w:rPr>
          <w:b/>
          <w:color w:val="151515"/>
          <w:sz w:val="40"/>
          <w:szCs w:val="40"/>
        </w:rPr>
        <w:t xml:space="preserve">граждан </w:t>
      </w:r>
      <w:r w:rsidRPr="002F055C">
        <w:rPr>
          <w:b/>
          <w:color w:val="212121"/>
          <w:sz w:val="40"/>
          <w:szCs w:val="40"/>
        </w:rPr>
        <w:t xml:space="preserve">по </w:t>
      </w:r>
      <w:r w:rsidRPr="002F055C">
        <w:rPr>
          <w:b/>
          <w:color w:val="232323"/>
          <w:sz w:val="40"/>
          <w:szCs w:val="40"/>
        </w:rPr>
        <w:t xml:space="preserve">вопросу </w:t>
      </w:r>
      <w:r w:rsidRPr="002F055C">
        <w:rPr>
          <w:b/>
          <w:color w:val="1A1A1A"/>
          <w:sz w:val="40"/>
          <w:szCs w:val="40"/>
        </w:rPr>
        <w:t xml:space="preserve">ликвидации </w:t>
      </w:r>
      <w:r w:rsidRPr="002F055C">
        <w:rPr>
          <w:b/>
          <w:sz w:val="40"/>
          <w:szCs w:val="40"/>
        </w:rPr>
        <w:t>обособленного структурного подразделения «Шокшинская основная общеобразовательная школа имени Героя Советского Союза И.С. Пряхина» муниципального бюджетного общеобразовательного учреждения Теньгушевская средняя общеобразовательная школа» Теньгушевского муниципального района Республики Мордовия</w:t>
      </w:r>
    </w:p>
    <w:p w14:paraId="5BA23F39" w14:textId="77777777" w:rsidR="002F055C" w:rsidRPr="001671F7" w:rsidRDefault="002F055C" w:rsidP="002F055C">
      <w:pPr>
        <w:pBdr>
          <w:bottom w:val="single" w:sz="12" w:space="1" w:color="auto"/>
        </w:pBdr>
        <w:tabs>
          <w:tab w:val="left" w:pos="1800"/>
        </w:tabs>
        <w:jc w:val="both"/>
        <w:rPr>
          <w:sz w:val="44"/>
          <w:szCs w:val="44"/>
        </w:rPr>
      </w:pPr>
    </w:p>
    <w:p w14:paraId="7A605C4C" w14:textId="77777777" w:rsidR="002F055C" w:rsidRPr="003B3D75" w:rsidRDefault="002F055C" w:rsidP="002F055C">
      <w:pPr>
        <w:pBdr>
          <w:bottom w:val="single" w:sz="12" w:space="1" w:color="auto"/>
        </w:pBdr>
        <w:tabs>
          <w:tab w:val="left" w:pos="1800"/>
        </w:tabs>
        <w:rPr>
          <w:sz w:val="28"/>
          <w:szCs w:val="28"/>
        </w:rPr>
      </w:pPr>
    </w:p>
    <w:p w14:paraId="5DC1D3B5" w14:textId="77777777" w:rsidR="002F055C" w:rsidRDefault="002F055C" w:rsidP="002F055C">
      <w:pPr>
        <w:pBdr>
          <w:bottom w:val="single" w:sz="12" w:space="1" w:color="auto"/>
        </w:pBdr>
        <w:tabs>
          <w:tab w:val="left" w:pos="1800"/>
        </w:tabs>
        <w:rPr>
          <w:sz w:val="28"/>
          <w:szCs w:val="28"/>
        </w:rPr>
      </w:pPr>
    </w:p>
    <w:p w14:paraId="6FE3A995" w14:textId="77777777" w:rsidR="000E7021" w:rsidRDefault="000E7021" w:rsidP="002F055C">
      <w:pPr>
        <w:pBdr>
          <w:bottom w:val="single" w:sz="12" w:space="1" w:color="auto"/>
        </w:pBdr>
        <w:tabs>
          <w:tab w:val="left" w:pos="1800"/>
        </w:tabs>
        <w:rPr>
          <w:sz w:val="28"/>
          <w:szCs w:val="28"/>
        </w:rPr>
      </w:pPr>
    </w:p>
    <w:p w14:paraId="0BEDA960" w14:textId="77777777" w:rsidR="000E7021" w:rsidRDefault="000E7021" w:rsidP="002F055C">
      <w:pPr>
        <w:pBdr>
          <w:bottom w:val="single" w:sz="12" w:space="1" w:color="auto"/>
        </w:pBdr>
        <w:tabs>
          <w:tab w:val="left" w:pos="1800"/>
        </w:tabs>
        <w:rPr>
          <w:sz w:val="28"/>
          <w:szCs w:val="28"/>
        </w:rPr>
      </w:pPr>
    </w:p>
    <w:p w14:paraId="37877F3F" w14:textId="77777777" w:rsidR="000E7021" w:rsidRDefault="000E7021" w:rsidP="002F055C">
      <w:pPr>
        <w:pBdr>
          <w:bottom w:val="single" w:sz="12" w:space="1" w:color="auto"/>
        </w:pBdr>
        <w:tabs>
          <w:tab w:val="left" w:pos="1800"/>
        </w:tabs>
        <w:rPr>
          <w:sz w:val="28"/>
          <w:szCs w:val="28"/>
        </w:rPr>
      </w:pPr>
    </w:p>
    <w:p w14:paraId="642976A4" w14:textId="77777777" w:rsidR="000E7021" w:rsidRDefault="000E7021" w:rsidP="002F055C">
      <w:pPr>
        <w:pBdr>
          <w:bottom w:val="single" w:sz="12" w:space="1" w:color="auto"/>
        </w:pBdr>
        <w:tabs>
          <w:tab w:val="left" w:pos="1800"/>
        </w:tabs>
        <w:rPr>
          <w:sz w:val="28"/>
          <w:szCs w:val="28"/>
        </w:rPr>
      </w:pPr>
    </w:p>
    <w:p w14:paraId="25B95ADB" w14:textId="77777777" w:rsidR="002F055C" w:rsidRDefault="002F055C" w:rsidP="002F055C">
      <w:pPr>
        <w:pBdr>
          <w:bottom w:val="single" w:sz="12" w:space="1" w:color="auto"/>
        </w:pBdr>
        <w:tabs>
          <w:tab w:val="left" w:pos="1800"/>
        </w:tabs>
        <w:rPr>
          <w:sz w:val="28"/>
          <w:szCs w:val="28"/>
        </w:rPr>
      </w:pPr>
    </w:p>
    <w:p w14:paraId="52DF3EE7" w14:textId="77777777" w:rsidR="002F055C" w:rsidRDefault="002F055C" w:rsidP="002F055C">
      <w:pPr>
        <w:pBdr>
          <w:bottom w:val="single" w:sz="12" w:space="1" w:color="auto"/>
        </w:pBdr>
        <w:tabs>
          <w:tab w:val="left" w:pos="1800"/>
        </w:tabs>
        <w:rPr>
          <w:sz w:val="28"/>
          <w:szCs w:val="28"/>
        </w:rPr>
      </w:pPr>
    </w:p>
    <w:p w14:paraId="597CF85C" w14:textId="77777777" w:rsidR="002F055C" w:rsidRDefault="002F055C" w:rsidP="002F055C">
      <w:pPr>
        <w:pBdr>
          <w:bottom w:val="single" w:sz="12" w:space="1" w:color="auto"/>
        </w:pBdr>
        <w:tabs>
          <w:tab w:val="left" w:pos="1800"/>
        </w:tabs>
        <w:rPr>
          <w:sz w:val="28"/>
          <w:szCs w:val="28"/>
        </w:rPr>
      </w:pPr>
    </w:p>
    <w:p w14:paraId="2A50D676" w14:textId="77777777" w:rsidR="002F055C" w:rsidRPr="003B3D75" w:rsidRDefault="002F055C" w:rsidP="002F055C">
      <w:pPr>
        <w:pBdr>
          <w:bottom w:val="single" w:sz="12" w:space="1" w:color="auto"/>
        </w:pBdr>
        <w:tabs>
          <w:tab w:val="left" w:pos="1800"/>
        </w:tabs>
        <w:rPr>
          <w:sz w:val="28"/>
          <w:szCs w:val="28"/>
        </w:rPr>
      </w:pPr>
    </w:p>
    <w:p w14:paraId="7A403C10" w14:textId="77777777" w:rsidR="002F055C" w:rsidRPr="003B3D75" w:rsidRDefault="002F055C" w:rsidP="002F055C">
      <w:pPr>
        <w:tabs>
          <w:tab w:val="left" w:pos="1800"/>
        </w:tabs>
        <w:jc w:val="both"/>
        <w:rPr>
          <w:sz w:val="28"/>
          <w:szCs w:val="28"/>
        </w:rPr>
      </w:pPr>
      <w:r w:rsidRPr="003B3D75">
        <w:rPr>
          <w:sz w:val="28"/>
          <w:szCs w:val="28"/>
        </w:rPr>
        <w:t xml:space="preserve">Информационный бюллетень Теньгушевского муниципального района Республики Мордовия № </w:t>
      </w:r>
      <w:r>
        <w:rPr>
          <w:sz w:val="28"/>
          <w:szCs w:val="28"/>
        </w:rPr>
        <w:t>110 от «</w:t>
      </w:r>
      <w:r w:rsidR="000E7021">
        <w:rPr>
          <w:sz w:val="28"/>
          <w:szCs w:val="28"/>
        </w:rPr>
        <w:t>16</w:t>
      </w:r>
      <w:r w:rsidRPr="003B3D75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июля </w:t>
      </w:r>
      <w:smartTag w:uri="urn:schemas-microsoft-com:office:smarttags" w:element="metricconverter">
        <w:smartTagPr>
          <w:attr w:name="ProductID" w:val="2025 г"/>
        </w:smartTagPr>
        <w:r>
          <w:rPr>
            <w:sz w:val="28"/>
            <w:szCs w:val="28"/>
          </w:rPr>
          <w:t>2025</w:t>
        </w:r>
        <w:r w:rsidRPr="003B3D75">
          <w:rPr>
            <w:sz w:val="28"/>
            <w:szCs w:val="28"/>
          </w:rPr>
          <w:t xml:space="preserve"> г</w:t>
        </w:r>
      </w:smartTag>
      <w:r w:rsidRPr="003B3D75">
        <w:rPr>
          <w:sz w:val="28"/>
          <w:szCs w:val="28"/>
        </w:rPr>
        <w:t xml:space="preserve">. </w:t>
      </w:r>
    </w:p>
    <w:p w14:paraId="0D4D31CB" w14:textId="77777777" w:rsidR="002F055C" w:rsidRPr="003B3D75" w:rsidRDefault="002F055C" w:rsidP="002F055C">
      <w:pPr>
        <w:tabs>
          <w:tab w:val="left" w:pos="1800"/>
        </w:tabs>
        <w:rPr>
          <w:sz w:val="28"/>
          <w:szCs w:val="28"/>
        </w:rPr>
      </w:pPr>
      <w:r w:rsidRPr="003B3D75">
        <w:rPr>
          <w:sz w:val="28"/>
          <w:szCs w:val="28"/>
        </w:rPr>
        <w:t>Учредитель: Совет депутатов Теньгушевского муниципального района Республики Мордовия</w:t>
      </w:r>
    </w:p>
    <w:p w14:paraId="657BF583" w14:textId="77777777" w:rsidR="002F055C" w:rsidRDefault="002F055C" w:rsidP="002F055C">
      <w:pPr>
        <w:tabs>
          <w:tab w:val="left" w:pos="1800"/>
        </w:tabs>
        <w:rPr>
          <w:sz w:val="28"/>
          <w:szCs w:val="28"/>
        </w:rPr>
      </w:pPr>
      <w:r w:rsidRPr="00063076">
        <w:rPr>
          <w:sz w:val="28"/>
          <w:szCs w:val="28"/>
        </w:rPr>
        <w:t xml:space="preserve">Тираж 6 экз. </w:t>
      </w:r>
    </w:p>
    <w:p w14:paraId="5F868857" w14:textId="77777777" w:rsidR="00F12C76" w:rsidRDefault="00F12C76" w:rsidP="006C0B77">
      <w:pPr>
        <w:ind w:firstLine="709"/>
        <w:jc w:val="both"/>
      </w:pPr>
    </w:p>
    <w:p w14:paraId="47296512" w14:textId="77777777" w:rsidR="000E7021" w:rsidRDefault="000E7021" w:rsidP="006C0B77">
      <w:pPr>
        <w:ind w:firstLine="709"/>
        <w:jc w:val="both"/>
      </w:pPr>
    </w:p>
    <w:p w14:paraId="1A1739DC" w14:textId="77777777" w:rsidR="000E7021" w:rsidRDefault="000E7021" w:rsidP="006C0B77">
      <w:pPr>
        <w:ind w:firstLine="709"/>
        <w:jc w:val="both"/>
      </w:pPr>
    </w:p>
    <w:p w14:paraId="081369FE" w14:textId="77777777" w:rsidR="000E7021" w:rsidRPr="00704015" w:rsidRDefault="000E7021" w:rsidP="000E7021">
      <w:pPr>
        <w:pStyle w:val="a5"/>
        <w:jc w:val="center"/>
        <w:rPr>
          <w:b/>
          <w:bCs/>
          <w:sz w:val="28"/>
          <w:szCs w:val="28"/>
        </w:rPr>
      </w:pPr>
      <w:r w:rsidRPr="00704015">
        <w:rPr>
          <w:b/>
          <w:bCs/>
          <w:sz w:val="28"/>
          <w:szCs w:val="28"/>
        </w:rPr>
        <w:lastRenderedPageBreak/>
        <w:t>СОВЕТ ДЕПУТАТОВ</w:t>
      </w:r>
    </w:p>
    <w:p w14:paraId="6BD5EA2C" w14:textId="77777777" w:rsidR="000E7021" w:rsidRPr="00704015" w:rsidRDefault="000E7021" w:rsidP="000E7021">
      <w:pPr>
        <w:pStyle w:val="a5"/>
        <w:jc w:val="center"/>
        <w:rPr>
          <w:b/>
          <w:bCs/>
          <w:sz w:val="28"/>
          <w:szCs w:val="28"/>
        </w:rPr>
      </w:pPr>
      <w:r w:rsidRPr="00704015">
        <w:rPr>
          <w:b/>
          <w:bCs/>
          <w:sz w:val="28"/>
          <w:szCs w:val="28"/>
        </w:rPr>
        <w:t>ТЕНЬГУШЕВСКОГО МУНИЦИПАЛЬНОГО РАЙОНА</w:t>
      </w:r>
    </w:p>
    <w:p w14:paraId="08857CF8" w14:textId="77777777" w:rsidR="000E7021" w:rsidRPr="00704015" w:rsidRDefault="000E7021" w:rsidP="000E7021">
      <w:pPr>
        <w:pStyle w:val="a5"/>
        <w:jc w:val="center"/>
        <w:rPr>
          <w:sz w:val="28"/>
          <w:szCs w:val="28"/>
        </w:rPr>
      </w:pPr>
    </w:p>
    <w:p w14:paraId="0417E7A0" w14:textId="77777777" w:rsidR="000E7021" w:rsidRPr="00B8220E" w:rsidRDefault="000E7021" w:rsidP="000E7021">
      <w:pPr>
        <w:pStyle w:val="a5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</w:t>
      </w:r>
      <w:r w:rsidRPr="00B8220E">
        <w:rPr>
          <w:b/>
          <w:bCs/>
          <w:sz w:val="24"/>
          <w:szCs w:val="24"/>
        </w:rPr>
        <w:t xml:space="preserve">неочередная тридцать </w:t>
      </w:r>
      <w:r>
        <w:rPr>
          <w:b/>
          <w:bCs/>
          <w:sz w:val="24"/>
          <w:szCs w:val="24"/>
        </w:rPr>
        <w:t>седьмая</w:t>
      </w:r>
      <w:r w:rsidRPr="00B8220E">
        <w:rPr>
          <w:b/>
          <w:bCs/>
          <w:sz w:val="24"/>
          <w:szCs w:val="24"/>
        </w:rPr>
        <w:t xml:space="preserve"> сессия</w:t>
      </w:r>
    </w:p>
    <w:p w14:paraId="241D9B13" w14:textId="77777777" w:rsidR="000E7021" w:rsidRPr="00B8220E" w:rsidRDefault="000E7021" w:rsidP="000E7021">
      <w:pPr>
        <w:pStyle w:val="a5"/>
        <w:jc w:val="center"/>
        <w:rPr>
          <w:b/>
          <w:bCs/>
          <w:sz w:val="24"/>
          <w:szCs w:val="24"/>
        </w:rPr>
      </w:pPr>
      <w:r w:rsidRPr="00B8220E">
        <w:rPr>
          <w:b/>
          <w:bCs/>
          <w:sz w:val="24"/>
          <w:szCs w:val="24"/>
        </w:rPr>
        <w:t>седьмого созыва</w:t>
      </w:r>
    </w:p>
    <w:p w14:paraId="1ED2F95A" w14:textId="77777777" w:rsidR="000E7021" w:rsidRPr="008E7C0D" w:rsidRDefault="000E7021" w:rsidP="000E7021">
      <w:pPr>
        <w:ind w:right="-592"/>
        <w:jc w:val="center"/>
        <w:rPr>
          <w:b/>
          <w:sz w:val="28"/>
          <w:szCs w:val="28"/>
        </w:rPr>
      </w:pPr>
    </w:p>
    <w:p w14:paraId="1EB4B62F" w14:textId="77777777" w:rsidR="000E7021" w:rsidRPr="008E7C0D" w:rsidRDefault="000E7021" w:rsidP="000E7021">
      <w:pPr>
        <w:ind w:right="-592"/>
        <w:jc w:val="center"/>
        <w:rPr>
          <w:b/>
          <w:sz w:val="28"/>
          <w:szCs w:val="28"/>
        </w:rPr>
      </w:pPr>
      <w:r w:rsidRPr="008E7C0D">
        <w:rPr>
          <w:b/>
          <w:sz w:val="28"/>
          <w:szCs w:val="28"/>
        </w:rPr>
        <w:t xml:space="preserve">РЕШЕНИЕ </w:t>
      </w:r>
    </w:p>
    <w:p w14:paraId="15BDDD4D" w14:textId="77777777" w:rsidR="000E7021" w:rsidRDefault="000E7021" w:rsidP="000E7021">
      <w:pPr>
        <w:ind w:right="-592"/>
        <w:rPr>
          <w:b/>
          <w:sz w:val="28"/>
          <w:szCs w:val="28"/>
        </w:rPr>
      </w:pPr>
      <w:r w:rsidRPr="008E7C0D">
        <w:rPr>
          <w:b/>
          <w:sz w:val="28"/>
          <w:szCs w:val="28"/>
        </w:rPr>
        <w:t>от «</w:t>
      </w:r>
      <w:r>
        <w:rPr>
          <w:b/>
          <w:sz w:val="28"/>
          <w:szCs w:val="28"/>
        </w:rPr>
        <w:t>16</w:t>
      </w:r>
      <w:r w:rsidRPr="008E7C0D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июля</w:t>
      </w:r>
      <w:r w:rsidRPr="008E7C0D">
        <w:rPr>
          <w:b/>
          <w:sz w:val="28"/>
          <w:szCs w:val="28"/>
        </w:rPr>
        <w:t xml:space="preserve"> 2025 года                                                                          № </w:t>
      </w:r>
      <w:r>
        <w:rPr>
          <w:b/>
          <w:sz w:val="28"/>
          <w:szCs w:val="28"/>
        </w:rPr>
        <w:t xml:space="preserve"> 172</w:t>
      </w:r>
    </w:p>
    <w:p w14:paraId="2FDF9D9A" w14:textId="77777777" w:rsidR="000E7021" w:rsidRPr="008E7C0D" w:rsidRDefault="000E7021" w:rsidP="000E7021">
      <w:pPr>
        <w:ind w:right="-59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30ADF37D" w14:textId="77777777" w:rsidR="000E7021" w:rsidRDefault="000E7021" w:rsidP="000E7021">
      <w:pPr>
        <w:jc w:val="center"/>
        <w:rPr>
          <w:b/>
          <w:sz w:val="28"/>
          <w:szCs w:val="28"/>
        </w:rPr>
      </w:pPr>
      <w:r>
        <w:rPr>
          <w:b/>
          <w:color w:val="2F2F2F"/>
          <w:sz w:val="28"/>
          <w:szCs w:val="28"/>
        </w:rPr>
        <w:t>О</w:t>
      </w:r>
      <w:r w:rsidRPr="00597708">
        <w:rPr>
          <w:b/>
          <w:color w:val="2F2F2F"/>
          <w:sz w:val="28"/>
          <w:szCs w:val="28"/>
        </w:rPr>
        <w:t xml:space="preserve"> </w:t>
      </w:r>
      <w:r w:rsidRPr="00597708">
        <w:rPr>
          <w:b/>
          <w:color w:val="232323"/>
          <w:sz w:val="28"/>
          <w:szCs w:val="28"/>
        </w:rPr>
        <w:t xml:space="preserve">назначении </w:t>
      </w:r>
      <w:r w:rsidRPr="00597708">
        <w:rPr>
          <w:b/>
          <w:color w:val="1D1D1D"/>
          <w:sz w:val="28"/>
          <w:szCs w:val="28"/>
        </w:rPr>
        <w:t xml:space="preserve">опроса </w:t>
      </w:r>
      <w:r w:rsidRPr="00597708">
        <w:rPr>
          <w:b/>
          <w:color w:val="151515"/>
          <w:sz w:val="28"/>
          <w:szCs w:val="28"/>
        </w:rPr>
        <w:t xml:space="preserve">граждан </w:t>
      </w:r>
      <w:r w:rsidRPr="00597708">
        <w:rPr>
          <w:b/>
          <w:color w:val="212121"/>
          <w:sz w:val="28"/>
          <w:szCs w:val="28"/>
        </w:rPr>
        <w:t xml:space="preserve">по </w:t>
      </w:r>
      <w:r>
        <w:rPr>
          <w:b/>
          <w:color w:val="232323"/>
          <w:sz w:val="28"/>
          <w:szCs w:val="28"/>
        </w:rPr>
        <w:t>вопросу</w:t>
      </w:r>
      <w:r w:rsidRPr="00597708">
        <w:rPr>
          <w:b/>
          <w:color w:val="232323"/>
          <w:sz w:val="28"/>
          <w:szCs w:val="28"/>
        </w:rPr>
        <w:t xml:space="preserve"> </w:t>
      </w:r>
      <w:r>
        <w:rPr>
          <w:b/>
          <w:color w:val="1A1A1A"/>
          <w:sz w:val="28"/>
          <w:szCs w:val="28"/>
        </w:rPr>
        <w:t xml:space="preserve">ликвидации </w:t>
      </w:r>
      <w:r>
        <w:rPr>
          <w:b/>
          <w:sz w:val="28"/>
          <w:szCs w:val="28"/>
        </w:rPr>
        <w:t>обособленного структурного подразделения «Шокшинская основная общеобразовательная школа имени Героя Советского Союза И.С. Пряхина» муниципального бюджетного общеобразовательного учреждения «Теньгушевская средняя общеобразовательная школа» Теньгушевского муниципального района Республики Мордовия</w:t>
      </w:r>
    </w:p>
    <w:p w14:paraId="1C62D462" w14:textId="77777777" w:rsidR="000E7021" w:rsidRPr="00597708" w:rsidRDefault="000E7021" w:rsidP="000E7021">
      <w:pPr>
        <w:pStyle w:val="a3"/>
        <w:spacing w:line="230" w:lineRule="auto"/>
        <w:ind w:left="827" w:right="386" w:hanging="36"/>
        <w:jc w:val="center"/>
        <w:rPr>
          <w:b/>
          <w:sz w:val="28"/>
          <w:szCs w:val="28"/>
        </w:rPr>
      </w:pPr>
    </w:p>
    <w:p w14:paraId="167A8281" w14:textId="77777777" w:rsidR="000E7021" w:rsidRPr="00D91CAD" w:rsidRDefault="000E7021" w:rsidP="000E7021">
      <w:pPr>
        <w:ind w:firstLine="550"/>
        <w:jc w:val="both"/>
        <w:rPr>
          <w:sz w:val="28"/>
          <w:szCs w:val="28"/>
        </w:rPr>
      </w:pPr>
      <w:r w:rsidRPr="00D91CAD">
        <w:rPr>
          <w:sz w:val="28"/>
          <w:szCs w:val="28"/>
        </w:rPr>
        <w:t>В соответствии со статьей 22 Федерального закона от 29 декабря 2012 года № 273-ФЗ «Об образовании в Российской Федерации», Законом Республики Мордовия от 03 сентября 2015 года № 64-3 «О порядке назначения и проведения опроса граждан на территории Республики Мордовия», и на основании статьи 12 Устава Теньгушевского муниципального района Республики Мордовия, Совет депутатов Теньгушевского муниципального района решил:</w:t>
      </w:r>
    </w:p>
    <w:p w14:paraId="74ED4C9A" w14:textId="77777777" w:rsidR="000E7021" w:rsidRPr="00D91CAD" w:rsidRDefault="000E7021" w:rsidP="000E7021">
      <w:pPr>
        <w:ind w:firstLine="550"/>
        <w:jc w:val="both"/>
        <w:rPr>
          <w:sz w:val="28"/>
          <w:szCs w:val="28"/>
        </w:rPr>
      </w:pPr>
      <w:r w:rsidRPr="00D91CAD">
        <w:rPr>
          <w:sz w:val="28"/>
          <w:szCs w:val="28"/>
        </w:rPr>
        <w:t>1. Назначить oпpoc граждан на территории Шокшинского сельского поселения по вопросу:</w:t>
      </w:r>
    </w:p>
    <w:p w14:paraId="4EA0A38F" w14:textId="77777777" w:rsidR="000E7021" w:rsidRPr="00D91CAD" w:rsidRDefault="000E7021" w:rsidP="000E7021">
      <w:pPr>
        <w:ind w:firstLine="550"/>
        <w:jc w:val="both"/>
        <w:rPr>
          <w:sz w:val="28"/>
          <w:szCs w:val="28"/>
        </w:rPr>
      </w:pPr>
      <w:r w:rsidRPr="00D91CAD">
        <w:rPr>
          <w:sz w:val="28"/>
          <w:szCs w:val="28"/>
        </w:rPr>
        <w:t xml:space="preserve">1) Ликвидация обособленного структурного подразделения «Шокшинская основная общеобразовательная школа имени Героя Советского Союза И.С. Пряхина» муниципального бюджетного общеобразовательного учреждения «Теньгушевская средняя общеобразовательная школа» Теньгушевского муниципального района Республики Мордовия. </w:t>
      </w:r>
    </w:p>
    <w:p w14:paraId="03AF8948" w14:textId="77777777" w:rsidR="000E7021" w:rsidRPr="00290E65" w:rsidRDefault="000E7021" w:rsidP="000E7021">
      <w:pPr>
        <w:ind w:firstLine="550"/>
        <w:jc w:val="both"/>
        <w:rPr>
          <w:sz w:val="28"/>
          <w:szCs w:val="28"/>
        </w:rPr>
      </w:pPr>
      <w:r w:rsidRPr="00290E65">
        <w:rPr>
          <w:sz w:val="28"/>
          <w:szCs w:val="28"/>
        </w:rPr>
        <w:t>Опрос проводится в виде открытого голосования на собрании жителей с. Сакаево (место проведения - СП Сакаевский сельский клуб МБУ «Теньгушевский РДК»</w:t>
      </w:r>
      <w:r>
        <w:rPr>
          <w:sz w:val="28"/>
          <w:szCs w:val="28"/>
        </w:rPr>
        <w:t>, расположенный по адресу: 431210, РМ, Теньгушевский район, с. Сакаево, ул. Советская, дом 2</w:t>
      </w:r>
      <w:r w:rsidRPr="00290E65">
        <w:rPr>
          <w:sz w:val="28"/>
          <w:szCs w:val="28"/>
        </w:rPr>
        <w:t>) и с. Шокша (место проведения - СП Шокшинский сельский Дом культуры МБУ «Теньгушевский РДК»</w:t>
      </w:r>
      <w:r>
        <w:rPr>
          <w:sz w:val="28"/>
          <w:szCs w:val="28"/>
        </w:rPr>
        <w:t>, расположенный по адресу 431214, РМ, Теньгушевский район, с. Шокша, ул. Верхняя, дом 26</w:t>
      </w:r>
      <w:r w:rsidRPr="00290E65">
        <w:rPr>
          <w:sz w:val="28"/>
          <w:szCs w:val="28"/>
        </w:rPr>
        <w:t>);</w:t>
      </w:r>
    </w:p>
    <w:p w14:paraId="00324AF4" w14:textId="77777777" w:rsidR="000E7021" w:rsidRPr="00290E65" w:rsidRDefault="000E7021" w:rsidP="000E7021">
      <w:pPr>
        <w:ind w:firstLine="550"/>
        <w:jc w:val="both"/>
        <w:rPr>
          <w:sz w:val="28"/>
          <w:szCs w:val="28"/>
        </w:rPr>
      </w:pPr>
      <w:r w:rsidRPr="00290E65">
        <w:rPr>
          <w:sz w:val="28"/>
          <w:szCs w:val="28"/>
        </w:rPr>
        <w:t>2) Установить:</w:t>
      </w:r>
    </w:p>
    <w:p w14:paraId="2472242C" w14:textId="59CDA56D" w:rsidR="000E7021" w:rsidRPr="00290E65" w:rsidRDefault="000E7021" w:rsidP="000E7021">
      <w:pPr>
        <w:ind w:firstLine="550"/>
        <w:jc w:val="both"/>
        <w:rPr>
          <w:sz w:val="28"/>
          <w:szCs w:val="28"/>
        </w:rPr>
      </w:pPr>
      <w:r w:rsidRPr="00290E65">
        <w:rPr>
          <w:sz w:val="28"/>
          <w:szCs w:val="28"/>
        </w:rPr>
        <w:t xml:space="preserve">Дату проведения oпpoca – </w:t>
      </w:r>
      <w:r w:rsidR="005F7D67">
        <w:rPr>
          <w:sz w:val="28"/>
          <w:szCs w:val="28"/>
        </w:rPr>
        <w:t>1</w:t>
      </w:r>
      <w:r w:rsidRPr="00290E65">
        <w:rPr>
          <w:sz w:val="28"/>
          <w:szCs w:val="28"/>
        </w:rPr>
        <w:t>8.08.2025 года с 17:00 до 18:00 часов в с. Сакаево Шокшинского сельского поселения.</w:t>
      </w:r>
    </w:p>
    <w:p w14:paraId="49E261EF" w14:textId="39A8BDFB" w:rsidR="000E7021" w:rsidRPr="00290E65" w:rsidRDefault="000E7021" w:rsidP="000E7021">
      <w:pPr>
        <w:ind w:firstLine="550"/>
        <w:jc w:val="both"/>
        <w:rPr>
          <w:sz w:val="28"/>
          <w:szCs w:val="28"/>
        </w:rPr>
      </w:pPr>
      <w:r w:rsidRPr="00290E65">
        <w:rPr>
          <w:sz w:val="28"/>
          <w:szCs w:val="28"/>
        </w:rPr>
        <w:t xml:space="preserve">                                          - </w:t>
      </w:r>
      <w:r w:rsidR="005F7D67">
        <w:rPr>
          <w:sz w:val="28"/>
          <w:szCs w:val="28"/>
        </w:rPr>
        <w:t>1</w:t>
      </w:r>
      <w:bookmarkStart w:id="0" w:name="_GoBack"/>
      <w:bookmarkEnd w:id="0"/>
      <w:r w:rsidRPr="00290E65">
        <w:rPr>
          <w:sz w:val="28"/>
          <w:szCs w:val="28"/>
        </w:rPr>
        <w:t>8.08.2025 г. с 18.15 до 20.00 часов в с. Шокша Шокшинского сельского поселения.</w:t>
      </w:r>
    </w:p>
    <w:p w14:paraId="0CD3EDA9" w14:textId="77777777" w:rsidR="000E7021" w:rsidRPr="00D91CAD" w:rsidRDefault="000E7021" w:rsidP="000E7021">
      <w:pPr>
        <w:ind w:firstLine="550"/>
        <w:jc w:val="both"/>
        <w:rPr>
          <w:sz w:val="28"/>
          <w:szCs w:val="28"/>
        </w:rPr>
      </w:pPr>
      <w:r w:rsidRPr="00D91CAD">
        <w:rPr>
          <w:sz w:val="28"/>
          <w:szCs w:val="28"/>
        </w:rPr>
        <w:t>Формулировку вопроса:</w:t>
      </w:r>
    </w:p>
    <w:p w14:paraId="39512C16" w14:textId="77777777" w:rsidR="000E7021" w:rsidRPr="00D91CAD" w:rsidRDefault="000E7021" w:rsidP="000E7021">
      <w:pPr>
        <w:ind w:firstLine="550"/>
        <w:jc w:val="both"/>
        <w:rPr>
          <w:sz w:val="28"/>
          <w:szCs w:val="28"/>
        </w:rPr>
      </w:pPr>
      <w:r w:rsidRPr="00D91CAD">
        <w:rPr>
          <w:sz w:val="28"/>
          <w:szCs w:val="28"/>
        </w:rPr>
        <w:t>«Согласны ли Вы с проведением ликвидации обособленного структурного подразделения «Шокшинская основная общеобразовательная школа имени Героя Советского Союза И.С. Пряхина» муниципального бюджетного  общеобразовательного учреждения «Теньгушевская средняя общеобразовательная школа» Теньгушевского муниципального района Республики Мордовия?»</w:t>
      </w:r>
    </w:p>
    <w:p w14:paraId="7A150A9A" w14:textId="77777777" w:rsidR="000E7021" w:rsidRPr="00D91CAD" w:rsidRDefault="000E7021" w:rsidP="000E7021">
      <w:pPr>
        <w:ind w:firstLine="550"/>
        <w:jc w:val="both"/>
        <w:rPr>
          <w:sz w:val="28"/>
          <w:szCs w:val="28"/>
        </w:rPr>
      </w:pPr>
      <w:r w:rsidRPr="00D91CAD">
        <w:rPr>
          <w:sz w:val="28"/>
          <w:szCs w:val="28"/>
        </w:rPr>
        <w:lastRenderedPageBreak/>
        <w:t>3) Утвердить:</w:t>
      </w:r>
    </w:p>
    <w:p w14:paraId="1444A225" w14:textId="77777777" w:rsidR="000E7021" w:rsidRPr="00D91CAD" w:rsidRDefault="000E7021" w:rsidP="000E7021">
      <w:pPr>
        <w:ind w:firstLine="550"/>
        <w:jc w:val="both"/>
        <w:rPr>
          <w:sz w:val="28"/>
          <w:szCs w:val="28"/>
        </w:rPr>
      </w:pPr>
      <w:r w:rsidRPr="00D91CAD">
        <w:rPr>
          <w:sz w:val="28"/>
          <w:szCs w:val="28"/>
        </w:rPr>
        <w:t>- Методику проведения oпpoca граждан на территории Шокшинского сельского поселения Теньгушевского муниципального района Республики Мордовия согласно приложению 1;</w:t>
      </w:r>
    </w:p>
    <w:p w14:paraId="280D2402" w14:textId="77777777" w:rsidR="000E7021" w:rsidRPr="00D91CAD" w:rsidRDefault="000E7021" w:rsidP="000E7021">
      <w:pPr>
        <w:ind w:firstLine="550"/>
        <w:jc w:val="both"/>
        <w:rPr>
          <w:sz w:val="28"/>
          <w:szCs w:val="28"/>
        </w:rPr>
      </w:pPr>
      <w:r w:rsidRPr="00D91CAD">
        <w:rPr>
          <w:sz w:val="28"/>
          <w:szCs w:val="28"/>
        </w:rPr>
        <w:t xml:space="preserve">- Состав комиссии по подготовке и проведению опроса граждан на территории </w:t>
      </w:r>
      <w:r w:rsidRPr="00D91CAD">
        <w:rPr>
          <w:color w:val="FF0000"/>
          <w:sz w:val="28"/>
          <w:szCs w:val="28"/>
        </w:rPr>
        <w:t xml:space="preserve"> </w:t>
      </w:r>
      <w:r w:rsidRPr="00D91CAD">
        <w:rPr>
          <w:sz w:val="28"/>
          <w:szCs w:val="28"/>
        </w:rPr>
        <w:t xml:space="preserve"> Шокшинского сельского поселения Теньгушевского муниципального района Республики Мордовия, согласно приложению 2;</w:t>
      </w:r>
    </w:p>
    <w:p w14:paraId="1B2B2DE8" w14:textId="77777777" w:rsidR="000E7021" w:rsidRPr="00D91CAD" w:rsidRDefault="000E7021" w:rsidP="000E7021">
      <w:pPr>
        <w:ind w:firstLine="550"/>
        <w:jc w:val="both"/>
        <w:rPr>
          <w:sz w:val="28"/>
          <w:szCs w:val="28"/>
        </w:rPr>
      </w:pPr>
      <w:r w:rsidRPr="00D91CAD">
        <w:rPr>
          <w:sz w:val="28"/>
          <w:szCs w:val="28"/>
        </w:rPr>
        <w:t>- Форму опросного листа, согласно приложению 3.</w:t>
      </w:r>
    </w:p>
    <w:p w14:paraId="628CD434" w14:textId="77777777" w:rsidR="000E7021" w:rsidRPr="00290E65" w:rsidRDefault="000E7021" w:rsidP="000E7021">
      <w:pPr>
        <w:ind w:firstLine="550"/>
        <w:jc w:val="both"/>
        <w:rPr>
          <w:sz w:val="28"/>
          <w:szCs w:val="28"/>
        </w:rPr>
      </w:pPr>
      <w:r w:rsidRPr="00D91CAD">
        <w:rPr>
          <w:sz w:val="28"/>
          <w:szCs w:val="28"/>
        </w:rPr>
        <w:t xml:space="preserve">4) Установить, что минимальная численность жителей, участвующих в oпpoce по вопросу ликвидации обособленного структурного подразделения «Шокшинская основная общеобразовательная школа имени Героя Советского Союза И.С. Пряхина» муниципального бюджетного общеобразовательного учреждения «Теньгушевская средняя общеобразовательная школа» Теньгушевского муниципального района Республики Мордовия </w:t>
      </w:r>
      <w:r>
        <w:rPr>
          <w:sz w:val="28"/>
          <w:szCs w:val="28"/>
        </w:rPr>
        <w:t xml:space="preserve"> </w:t>
      </w:r>
      <w:r w:rsidRPr="00290E65">
        <w:rPr>
          <w:sz w:val="28"/>
          <w:szCs w:val="28"/>
        </w:rPr>
        <w:t>составляет не менее 25 %  граждан, имеющих право на участие в опросе.</w:t>
      </w:r>
    </w:p>
    <w:p w14:paraId="4FB5AE33" w14:textId="77777777" w:rsidR="000E7021" w:rsidRPr="00D91CAD" w:rsidRDefault="000E7021" w:rsidP="000E7021">
      <w:pPr>
        <w:ind w:firstLine="550"/>
        <w:jc w:val="both"/>
        <w:rPr>
          <w:sz w:val="28"/>
          <w:szCs w:val="28"/>
        </w:rPr>
      </w:pPr>
      <w:r w:rsidRPr="00D91CAD">
        <w:rPr>
          <w:sz w:val="28"/>
          <w:szCs w:val="28"/>
        </w:rPr>
        <w:t>2. Настоящее решение вступает в силу после дня егo официального опубликования (обнародования).</w:t>
      </w:r>
      <w:r w:rsidRPr="00D91CAD">
        <w:rPr>
          <w:sz w:val="28"/>
          <w:szCs w:val="28"/>
        </w:rPr>
        <w:tab/>
        <w:t xml:space="preserve"> </w:t>
      </w:r>
    </w:p>
    <w:p w14:paraId="07E8B62B" w14:textId="77777777" w:rsidR="000E7021" w:rsidRPr="00D91CAD" w:rsidRDefault="000E7021" w:rsidP="000E7021">
      <w:pPr>
        <w:ind w:firstLine="550"/>
        <w:jc w:val="both"/>
        <w:rPr>
          <w:sz w:val="28"/>
          <w:szCs w:val="28"/>
        </w:rPr>
      </w:pPr>
    </w:p>
    <w:p w14:paraId="05A148B8" w14:textId="77777777" w:rsidR="000E7021" w:rsidRPr="00D91CAD" w:rsidRDefault="000E7021" w:rsidP="000E7021">
      <w:pPr>
        <w:pStyle w:val="a3"/>
        <w:jc w:val="right"/>
        <w:rPr>
          <w:sz w:val="28"/>
          <w:szCs w:val="28"/>
        </w:rPr>
      </w:pPr>
    </w:p>
    <w:p w14:paraId="176F7E0F" w14:textId="77777777" w:rsidR="000E7021" w:rsidRPr="00D91CAD" w:rsidRDefault="000E7021" w:rsidP="000E7021">
      <w:pPr>
        <w:pStyle w:val="a3"/>
        <w:jc w:val="right"/>
        <w:rPr>
          <w:sz w:val="28"/>
          <w:szCs w:val="28"/>
        </w:rPr>
      </w:pPr>
    </w:p>
    <w:p w14:paraId="2B43B64E" w14:textId="77777777" w:rsidR="000E7021" w:rsidRDefault="000E7021" w:rsidP="000E7021">
      <w:pPr>
        <w:pStyle w:val="a3"/>
        <w:jc w:val="right"/>
        <w:rPr>
          <w:sz w:val="28"/>
          <w:szCs w:val="28"/>
        </w:rPr>
      </w:pPr>
    </w:p>
    <w:p w14:paraId="5FB5924B" w14:textId="77777777" w:rsidR="000E7021" w:rsidRPr="002600C4" w:rsidRDefault="000E7021" w:rsidP="000E7021">
      <w:pPr>
        <w:pStyle w:val="a5"/>
        <w:rPr>
          <w:b/>
          <w:bCs/>
          <w:sz w:val="28"/>
          <w:szCs w:val="28"/>
        </w:rPr>
      </w:pPr>
    </w:p>
    <w:p w14:paraId="53BA3DC8" w14:textId="77777777" w:rsidR="000E7021" w:rsidRPr="002600C4" w:rsidRDefault="000E7021" w:rsidP="000E7021">
      <w:pPr>
        <w:pStyle w:val="a5"/>
        <w:rPr>
          <w:b/>
          <w:bCs/>
          <w:sz w:val="28"/>
          <w:szCs w:val="28"/>
        </w:rPr>
      </w:pPr>
      <w:r w:rsidRPr="002600C4">
        <w:rPr>
          <w:b/>
          <w:bCs/>
          <w:sz w:val="28"/>
          <w:szCs w:val="28"/>
        </w:rPr>
        <w:t>Председатель Совета депутатов</w:t>
      </w:r>
    </w:p>
    <w:p w14:paraId="2AE10922" w14:textId="77777777" w:rsidR="000E7021" w:rsidRDefault="000E7021" w:rsidP="000E7021">
      <w:pPr>
        <w:pStyle w:val="a5"/>
        <w:rPr>
          <w:b/>
          <w:bCs/>
          <w:sz w:val="28"/>
          <w:szCs w:val="28"/>
        </w:rPr>
      </w:pPr>
      <w:r w:rsidRPr="002600C4">
        <w:rPr>
          <w:b/>
          <w:bCs/>
          <w:sz w:val="28"/>
          <w:szCs w:val="28"/>
        </w:rPr>
        <w:t>Теньгушевского муниципального района</w:t>
      </w:r>
      <w:r>
        <w:rPr>
          <w:b/>
          <w:bCs/>
          <w:sz w:val="28"/>
          <w:szCs w:val="28"/>
        </w:rPr>
        <w:t xml:space="preserve">                                    С.П. Дудырин</w:t>
      </w:r>
    </w:p>
    <w:p w14:paraId="16283146" w14:textId="77777777" w:rsidR="000E7021" w:rsidRDefault="000E7021" w:rsidP="000E7021">
      <w:pPr>
        <w:pStyle w:val="a5"/>
        <w:rPr>
          <w:b/>
          <w:bCs/>
          <w:sz w:val="28"/>
          <w:szCs w:val="28"/>
        </w:rPr>
      </w:pPr>
    </w:p>
    <w:p w14:paraId="1EF70EB1" w14:textId="77777777" w:rsidR="000E7021" w:rsidRDefault="000E7021" w:rsidP="000E7021">
      <w:pPr>
        <w:pStyle w:val="a5"/>
        <w:rPr>
          <w:b/>
          <w:bCs/>
          <w:sz w:val="28"/>
          <w:szCs w:val="28"/>
        </w:rPr>
      </w:pPr>
    </w:p>
    <w:p w14:paraId="06FB61FD" w14:textId="77777777" w:rsidR="000E7021" w:rsidRDefault="000E7021" w:rsidP="000E7021">
      <w:pPr>
        <w:pStyle w:val="a5"/>
        <w:rPr>
          <w:b/>
          <w:bCs/>
          <w:sz w:val="28"/>
          <w:szCs w:val="28"/>
        </w:rPr>
      </w:pPr>
    </w:p>
    <w:p w14:paraId="74EAD789" w14:textId="77777777" w:rsidR="000E7021" w:rsidRDefault="000E7021" w:rsidP="000E7021">
      <w:pPr>
        <w:pStyle w:val="a5"/>
        <w:rPr>
          <w:b/>
          <w:bCs/>
          <w:sz w:val="28"/>
          <w:szCs w:val="28"/>
        </w:rPr>
      </w:pPr>
    </w:p>
    <w:p w14:paraId="705B9E8C" w14:textId="77777777" w:rsidR="000E7021" w:rsidRDefault="000E7021" w:rsidP="000E7021">
      <w:pPr>
        <w:pStyle w:val="a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 Теньгушевского</w:t>
      </w:r>
    </w:p>
    <w:p w14:paraId="05DE63C3" w14:textId="77777777" w:rsidR="000E7021" w:rsidRPr="002600C4" w:rsidRDefault="000E7021" w:rsidP="000E7021">
      <w:pPr>
        <w:pStyle w:val="a5"/>
        <w:rPr>
          <w:b/>
          <w:bCs/>
          <w:sz w:val="28"/>
          <w:szCs w:val="28"/>
        </w:rPr>
        <w:sectPr w:rsidR="000E7021" w:rsidRPr="002600C4" w:rsidSect="00CD2FE0">
          <w:pgSz w:w="11910" w:h="16840"/>
          <w:pgMar w:top="980" w:right="708" w:bottom="1078" w:left="1275" w:header="720" w:footer="720" w:gutter="0"/>
          <w:cols w:space="720"/>
        </w:sectPr>
      </w:pPr>
      <w:r>
        <w:rPr>
          <w:b/>
          <w:bCs/>
          <w:sz w:val="28"/>
          <w:szCs w:val="28"/>
        </w:rPr>
        <w:t>муниципального района                                                                    О.В. Куткина</w:t>
      </w:r>
    </w:p>
    <w:p w14:paraId="3FA5EFE7" w14:textId="77777777" w:rsidR="000E7021" w:rsidRPr="00CD2FE0" w:rsidRDefault="000E7021" w:rsidP="000E7021">
      <w:pPr>
        <w:pStyle w:val="a5"/>
        <w:jc w:val="right"/>
        <w:rPr>
          <w:color w:val="111111"/>
          <w:sz w:val="24"/>
          <w:szCs w:val="24"/>
        </w:rPr>
      </w:pPr>
      <w:r w:rsidRPr="00CD2FE0">
        <w:rPr>
          <w:sz w:val="24"/>
          <w:szCs w:val="24"/>
        </w:rPr>
        <w:lastRenderedPageBreak/>
        <w:t xml:space="preserve">                                                                              Приложение</w:t>
      </w:r>
      <w:r w:rsidRPr="00CD2FE0">
        <w:rPr>
          <w:spacing w:val="-6"/>
          <w:sz w:val="24"/>
          <w:szCs w:val="24"/>
        </w:rPr>
        <w:t xml:space="preserve"> </w:t>
      </w:r>
      <w:r w:rsidRPr="00CD2FE0">
        <w:rPr>
          <w:color w:val="111111"/>
          <w:sz w:val="24"/>
          <w:szCs w:val="24"/>
        </w:rPr>
        <w:t xml:space="preserve">1 </w:t>
      </w:r>
    </w:p>
    <w:p w14:paraId="5BF1565F" w14:textId="77777777" w:rsidR="000E7021" w:rsidRPr="00CD2FE0" w:rsidRDefault="000E7021" w:rsidP="000E7021">
      <w:pPr>
        <w:pStyle w:val="a5"/>
        <w:jc w:val="right"/>
        <w:rPr>
          <w:sz w:val="24"/>
          <w:szCs w:val="24"/>
        </w:rPr>
      </w:pPr>
      <w:r w:rsidRPr="00CD2FE0">
        <w:rPr>
          <w:color w:val="131313"/>
          <w:sz w:val="24"/>
          <w:szCs w:val="24"/>
        </w:rPr>
        <w:t xml:space="preserve">                                                                           к</w:t>
      </w:r>
      <w:r w:rsidRPr="00CD2FE0">
        <w:rPr>
          <w:color w:val="131313"/>
          <w:spacing w:val="51"/>
          <w:sz w:val="24"/>
          <w:szCs w:val="24"/>
        </w:rPr>
        <w:t xml:space="preserve"> </w:t>
      </w:r>
      <w:r w:rsidRPr="00CD2FE0">
        <w:rPr>
          <w:color w:val="151515"/>
          <w:sz w:val="24"/>
          <w:szCs w:val="24"/>
        </w:rPr>
        <w:t>решению</w:t>
      </w:r>
      <w:r w:rsidRPr="00CD2FE0">
        <w:rPr>
          <w:color w:val="151515"/>
          <w:spacing w:val="14"/>
          <w:sz w:val="24"/>
          <w:szCs w:val="24"/>
        </w:rPr>
        <w:t xml:space="preserve"> </w:t>
      </w:r>
      <w:r w:rsidRPr="00CD2FE0">
        <w:rPr>
          <w:sz w:val="24"/>
          <w:szCs w:val="24"/>
        </w:rPr>
        <w:t xml:space="preserve">Совета депутатов                   </w:t>
      </w:r>
    </w:p>
    <w:p w14:paraId="548B521A" w14:textId="77777777" w:rsidR="000E7021" w:rsidRPr="00CD2FE0" w:rsidRDefault="000E7021" w:rsidP="000E7021">
      <w:pPr>
        <w:pStyle w:val="a5"/>
        <w:jc w:val="right"/>
        <w:rPr>
          <w:sz w:val="24"/>
          <w:szCs w:val="24"/>
        </w:rPr>
      </w:pPr>
      <w:r w:rsidRPr="00CD2FE0">
        <w:rPr>
          <w:sz w:val="24"/>
          <w:szCs w:val="24"/>
        </w:rPr>
        <w:t xml:space="preserve">                                                                             Теньгушевского</w:t>
      </w:r>
      <w:r w:rsidRPr="00CD2FE0">
        <w:rPr>
          <w:spacing w:val="-15"/>
          <w:sz w:val="24"/>
          <w:szCs w:val="24"/>
        </w:rPr>
        <w:t xml:space="preserve"> </w:t>
      </w:r>
      <w:r w:rsidRPr="00CD2FE0">
        <w:rPr>
          <w:sz w:val="24"/>
          <w:szCs w:val="24"/>
        </w:rPr>
        <w:t xml:space="preserve">муниципального               </w:t>
      </w:r>
    </w:p>
    <w:p w14:paraId="7FD9963E" w14:textId="77777777" w:rsidR="000E7021" w:rsidRPr="00CD2FE0" w:rsidRDefault="000E7021" w:rsidP="000E7021">
      <w:pPr>
        <w:pStyle w:val="a5"/>
        <w:jc w:val="right"/>
        <w:rPr>
          <w:color w:val="0F0F0F"/>
          <w:sz w:val="24"/>
          <w:szCs w:val="24"/>
        </w:rPr>
      </w:pPr>
      <w:r w:rsidRPr="00CD2FE0">
        <w:rPr>
          <w:sz w:val="24"/>
          <w:szCs w:val="24"/>
        </w:rPr>
        <w:t xml:space="preserve">                                                                           </w:t>
      </w:r>
      <w:r w:rsidRPr="00CD2FE0">
        <w:rPr>
          <w:color w:val="0C0C0C"/>
          <w:sz w:val="24"/>
          <w:szCs w:val="24"/>
        </w:rPr>
        <w:t xml:space="preserve">района Республики </w:t>
      </w:r>
      <w:r w:rsidRPr="00CD2FE0">
        <w:rPr>
          <w:sz w:val="24"/>
          <w:szCs w:val="24"/>
        </w:rPr>
        <w:t xml:space="preserve">Мордовия </w:t>
      </w:r>
      <w:r w:rsidRPr="00CD2FE0">
        <w:rPr>
          <w:color w:val="0F0F0F"/>
          <w:sz w:val="24"/>
          <w:szCs w:val="24"/>
        </w:rPr>
        <w:t xml:space="preserve">от </w:t>
      </w:r>
    </w:p>
    <w:p w14:paraId="5965D0D1" w14:textId="77777777" w:rsidR="000E7021" w:rsidRPr="00CD2FE0" w:rsidRDefault="000E7021" w:rsidP="000E7021">
      <w:pPr>
        <w:pStyle w:val="a5"/>
        <w:jc w:val="right"/>
        <w:rPr>
          <w:sz w:val="24"/>
          <w:szCs w:val="24"/>
        </w:rPr>
      </w:pPr>
      <w:r w:rsidRPr="00CD2FE0">
        <w:rPr>
          <w:color w:val="0F0F0F"/>
          <w:sz w:val="24"/>
          <w:szCs w:val="24"/>
        </w:rPr>
        <w:t xml:space="preserve">                                                                             </w:t>
      </w:r>
      <w:r w:rsidRPr="00CD2FE0">
        <w:rPr>
          <w:sz w:val="24"/>
          <w:szCs w:val="24"/>
        </w:rPr>
        <w:t>«</w:t>
      </w:r>
      <w:r>
        <w:rPr>
          <w:sz w:val="24"/>
          <w:szCs w:val="24"/>
        </w:rPr>
        <w:t>16</w:t>
      </w:r>
      <w:r w:rsidRPr="00CD2FE0">
        <w:rPr>
          <w:sz w:val="24"/>
          <w:szCs w:val="24"/>
        </w:rPr>
        <w:t>»</w:t>
      </w:r>
      <w:r w:rsidRPr="00CD2FE0">
        <w:rPr>
          <w:spacing w:val="40"/>
          <w:sz w:val="24"/>
          <w:szCs w:val="24"/>
        </w:rPr>
        <w:t xml:space="preserve"> </w:t>
      </w:r>
      <w:r w:rsidRPr="00CD2FE0">
        <w:rPr>
          <w:color w:val="111111"/>
          <w:sz w:val="24"/>
          <w:szCs w:val="24"/>
        </w:rPr>
        <w:t xml:space="preserve">июля </w:t>
      </w:r>
      <w:smartTag w:uri="urn:schemas-microsoft-com:office:smarttags" w:element="metricconverter">
        <w:smartTagPr>
          <w:attr w:name="ProductID" w:val="2025 г"/>
        </w:smartTagPr>
        <w:r w:rsidRPr="00CD2FE0">
          <w:rPr>
            <w:color w:val="0F0F0F"/>
            <w:sz w:val="24"/>
            <w:szCs w:val="24"/>
          </w:rPr>
          <w:t xml:space="preserve">2025 </w:t>
        </w:r>
        <w:r w:rsidRPr="00CD2FE0">
          <w:rPr>
            <w:color w:val="1A1A1A"/>
            <w:sz w:val="24"/>
            <w:szCs w:val="24"/>
          </w:rPr>
          <w:t>г</w:t>
        </w:r>
      </w:smartTag>
      <w:r w:rsidRPr="00CD2FE0">
        <w:rPr>
          <w:color w:val="1A1A1A"/>
          <w:sz w:val="24"/>
          <w:szCs w:val="24"/>
        </w:rPr>
        <w:t>.</w:t>
      </w:r>
      <w:r w:rsidRPr="00CD2FE0">
        <w:rPr>
          <w:color w:val="1A1A1A"/>
          <w:spacing w:val="40"/>
          <w:sz w:val="24"/>
          <w:szCs w:val="24"/>
        </w:rPr>
        <w:t xml:space="preserve"> №</w:t>
      </w:r>
      <w:r>
        <w:rPr>
          <w:color w:val="1A1A1A"/>
          <w:spacing w:val="40"/>
          <w:sz w:val="24"/>
          <w:szCs w:val="24"/>
        </w:rPr>
        <w:t>172</w:t>
      </w:r>
    </w:p>
    <w:p w14:paraId="3208CB5A" w14:textId="77777777" w:rsidR="000E7021" w:rsidRPr="00CD2FE0" w:rsidRDefault="000E7021" w:rsidP="000E7021">
      <w:pPr>
        <w:pStyle w:val="a3"/>
        <w:rPr>
          <w:sz w:val="24"/>
          <w:szCs w:val="24"/>
        </w:rPr>
      </w:pPr>
    </w:p>
    <w:p w14:paraId="166E04FA" w14:textId="77777777" w:rsidR="000E7021" w:rsidRPr="00CC3828" w:rsidRDefault="000E7021" w:rsidP="000E7021">
      <w:pPr>
        <w:pStyle w:val="a3"/>
        <w:spacing w:before="28"/>
        <w:rPr>
          <w:sz w:val="28"/>
          <w:szCs w:val="28"/>
        </w:rPr>
      </w:pPr>
    </w:p>
    <w:p w14:paraId="15C1B706" w14:textId="77777777" w:rsidR="000E7021" w:rsidRPr="00CD2FE0" w:rsidRDefault="000E7021" w:rsidP="000E7021">
      <w:pPr>
        <w:jc w:val="center"/>
        <w:rPr>
          <w:b/>
          <w:sz w:val="28"/>
          <w:szCs w:val="28"/>
        </w:rPr>
      </w:pPr>
      <w:r w:rsidRPr="00CD2FE0">
        <w:rPr>
          <w:b/>
          <w:sz w:val="28"/>
          <w:szCs w:val="28"/>
        </w:rPr>
        <w:t>Методика проведении опроса граждан па территории</w:t>
      </w:r>
      <w:r>
        <w:rPr>
          <w:b/>
          <w:sz w:val="28"/>
          <w:szCs w:val="28"/>
        </w:rPr>
        <w:t xml:space="preserve"> </w:t>
      </w:r>
      <w:r w:rsidRPr="00CD2FE0">
        <w:rPr>
          <w:b/>
          <w:sz w:val="28"/>
          <w:szCs w:val="28"/>
        </w:rPr>
        <w:t>Шокшинского</w:t>
      </w:r>
      <w:r>
        <w:rPr>
          <w:b/>
          <w:sz w:val="28"/>
          <w:szCs w:val="28"/>
        </w:rPr>
        <w:t xml:space="preserve"> </w:t>
      </w:r>
      <w:r w:rsidRPr="00CD2FE0">
        <w:rPr>
          <w:b/>
          <w:sz w:val="28"/>
          <w:szCs w:val="28"/>
        </w:rPr>
        <w:t>сельского поселения Теньгушевского муниципального района Республики Мордовия</w:t>
      </w:r>
    </w:p>
    <w:p w14:paraId="4397309B" w14:textId="77777777" w:rsidR="000E7021" w:rsidRPr="00CC3828" w:rsidRDefault="000E7021" w:rsidP="000E7021">
      <w:pPr>
        <w:pStyle w:val="a3"/>
        <w:spacing w:before="8"/>
        <w:rPr>
          <w:rFonts w:ascii="Cambria"/>
          <w:sz w:val="28"/>
          <w:szCs w:val="28"/>
        </w:rPr>
      </w:pPr>
    </w:p>
    <w:p w14:paraId="1A307278" w14:textId="77777777" w:rsidR="000E7021" w:rsidRPr="00CD2FE0" w:rsidRDefault="000E7021" w:rsidP="000E7021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D2FE0">
        <w:rPr>
          <w:sz w:val="28"/>
          <w:szCs w:val="28"/>
        </w:rPr>
        <w:t xml:space="preserve">Цель проведения oпpoca: учет мнения граждан по вопросу </w:t>
      </w:r>
      <w:r>
        <w:rPr>
          <w:sz w:val="28"/>
          <w:szCs w:val="28"/>
        </w:rPr>
        <w:t>проведения</w:t>
      </w:r>
      <w:r w:rsidRPr="00CD2FE0">
        <w:rPr>
          <w:sz w:val="28"/>
          <w:szCs w:val="28"/>
        </w:rPr>
        <w:t xml:space="preserve"> ликвидации общеобразовательной организации, </w:t>
      </w:r>
      <w:r>
        <w:rPr>
          <w:sz w:val="28"/>
          <w:szCs w:val="28"/>
        </w:rPr>
        <w:t>расположенн</w:t>
      </w:r>
      <w:r w:rsidRPr="00CD2FE0">
        <w:rPr>
          <w:sz w:val="28"/>
          <w:szCs w:val="28"/>
        </w:rPr>
        <w:t xml:space="preserve">ой на </w:t>
      </w:r>
      <w:r>
        <w:rPr>
          <w:sz w:val="28"/>
          <w:szCs w:val="28"/>
        </w:rPr>
        <w:t xml:space="preserve"> территории </w:t>
      </w:r>
      <w:r w:rsidRPr="00CD2FE0">
        <w:rPr>
          <w:sz w:val="28"/>
          <w:szCs w:val="28"/>
        </w:rPr>
        <w:t>Шокшинского сельского поселения</w:t>
      </w:r>
      <w:r>
        <w:rPr>
          <w:sz w:val="28"/>
          <w:szCs w:val="28"/>
        </w:rPr>
        <w:t xml:space="preserve"> </w:t>
      </w:r>
      <w:r w:rsidRPr="00CD2FE0">
        <w:rPr>
          <w:sz w:val="28"/>
          <w:szCs w:val="28"/>
        </w:rPr>
        <w:t xml:space="preserve">Теньгушевского муниципального района Республики </w:t>
      </w:r>
      <w:r>
        <w:rPr>
          <w:sz w:val="28"/>
          <w:szCs w:val="28"/>
        </w:rPr>
        <w:t>Мордовия.</w:t>
      </w:r>
    </w:p>
    <w:p w14:paraId="4FA415FF" w14:textId="77777777" w:rsidR="000E7021" w:rsidRPr="00CD2FE0" w:rsidRDefault="000E7021" w:rsidP="000E7021">
      <w:pPr>
        <w:ind w:firstLine="550"/>
        <w:jc w:val="both"/>
        <w:rPr>
          <w:sz w:val="28"/>
          <w:szCs w:val="28"/>
        </w:rPr>
      </w:pPr>
      <w:r w:rsidRPr="00CD2F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2. </w:t>
      </w:r>
      <w:r w:rsidRPr="00CD2FE0">
        <w:rPr>
          <w:sz w:val="28"/>
          <w:szCs w:val="28"/>
        </w:rPr>
        <w:t>Oпpoc проводится в форме открытого голосовани</w:t>
      </w:r>
      <w:r>
        <w:rPr>
          <w:sz w:val="28"/>
          <w:szCs w:val="28"/>
        </w:rPr>
        <w:t>я</w:t>
      </w:r>
      <w:r w:rsidRPr="00CD2FE0">
        <w:rPr>
          <w:sz w:val="28"/>
          <w:szCs w:val="28"/>
        </w:rPr>
        <w:t xml:space="preserve"> на собрании </w:t>
      </w:r>
      <w:r>
        <w:rPr>
          <w:sz w:val="28"/>
          <w:szCs w:val="28"/>
        </w:rPr>
        <w:t xml:space="preserve">жителей   </w:t>
      </w:r>
      <w:r w:rsidRPr="00CD2FE0">
        <w:rPr>
          <w:sz w:val="28"/>
          <w:szCs w:val="28"/>
        </w:rPr>
        <w:t xml:space="preserve"> Шокшинского сельского поселения</w:t>
      </w:r>
      <w:r>
        <w:rPr>
          <w:sz w:val="28"/>
          <w:szCs w:val="28"/>
        </w:rPr>
        <w:t xml:space="preserve"> </w:t>
      </w:r>
      <w:r w:rsidRPr="00CD2FE0">
        <w:rPr>
          <w:sz w:val="28"/>
          <w:szCs w:val="28"/>
        </w:rPr>
        <w:t xml:space="preserve">Теньгушевского муниципального района Республики </w:t>
      </w:r>
      <w:r>
        <w:rPr>
          <w:sz w:val="28"/>
          <w:szCs w:val="28"/>
        </w:rPr>
        <w:t>Мордовия ( в с. Сакаево и с.Шокша).</w:t>
      </w:r>
    </w:p>
    <w:p w14:paraId="64ECBE83" w14:textId="77777777" w:rsidR="000E7021" w:rsidRPr="00CD2FE0" w:rsidRDefault="000E7021" w:rsidP="000E7021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D2FE0">
        <w:rPr>
          <w:sz w:val="28"/>
          <w:szCs w:val="28"/>
        </w:rPr>
        <w:t>В списки участников oпpoca включаются граждане, обладающие избирательным правом и проживающие на территории Шокшинского сельского поселения Теньгушевского муниципального района Республики Мордовия.</w:t>
      </w:r>
    </w:p>
    <w:p w14:paraId="6955907D" w14:textId="77777777" w:rsidR="000E7021" w:rsidRPr="00CD2FE0" w:rsidRDefault="000E7021" w:rsidP="000E7021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CD2FE0">
        <w:rPr>
          <w:sz w:val="28"/>
          <w:szCs w:val="28"/>
        </w:rPr>
        <w:t>В списке указываются фамилия, имя, отчество, год рождения (в возрасте 18 лет - дополнительно день и месяц рождения) и адрес места жительства участника oпpoca.</w:t>
      </w:r>
    </w:p>
    <w:p w14:paraId="1294F0A4" w14:textId="77777777" w:rsidR="000E7021" w:rsidRPr="00CD2FE0" w:rsidRDefault="000E7021" w:rsidP="000E7021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CD2FE0">
        <w:rPr>
          <w:sz w:val="28"/>
          <w:szCs w:val="28"/>
        </w:rPr>
        <w:t>В качестве списка может быть использован список избирателей.</w:t>
      </w:r>
    </w:p>
    <w:p w14:paraId="76E08643" w14:textId="77777777" w:rsidR="000E7021" w:rsidRPr="00CD2FE0" w:rsidRDefault="000E7021" w:rsidP="000E7021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CD2FE0">
        <w:rPr>
          <w:sz w:val="28"/>
          <w:szCs w:val="28"/>
        </w:rPr>
        <w:t xml:space="preserve">Список составляется в двух экземплярах и подписывается председателем и секретарем комиссии. </w:t>
      </w:r>
    </w:p>
    <w:p w14:paraId="1E8BAB82" w14:textId="77777777" w:rsidR="000E7021" w:rsidRPr="00CD2FE0" w:rsidRDefault="000E7021" w:rsidP="000E7021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CD2FE0">
        <w:rPr>
          <w:sz w:val="28"/>
          <w:szCs w:val="28"/>
        </w:rPr>
        <w:t xml:space="preserve">Дополнительное включение в список граждан, имеющих право на участие в oпpoce допускается в любое </w:t>
      </w:r>
      <w:r>
        <w:rPr>
          <w:sz w:val="28"/>
          <w:szCs w:val="28"/>
        </w:rPr>
        <w:t>время, включая</w:t>
      </w:r>
      <w:r w:rsidRPr="00CD2FE0">
        <w:rPr>
          <w:sz w:val="28"/>
          <w:szCs w:val="28"/>
        </w:rPr>
        <w:t xml:space="preserve"> день проведения oпpoca.</w:t>
      </w:r>
    </w:p>
    <w:p w14:paraId="6F3F54BE" w14:textId="77777777" w:rsidR="000E7021" w:rsidRPr="00CD2FE0" w:rsidRDefault="000E7021" w:rsidP="000E7021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CD2FE0">
        <w:rPr>
          <w:sz w:val="28"/>
          <w:szCs w:val="28"/>
        </w:rPr>
        <w:t>Список составляется не позднее чем за десять календарных дней до проведения oпpoca.</w:t>
      </w:r>
    </w:p>
    <w:p w14:paraId="6BA2F7E7" w14:textId="77777777" w:rsidR="000E7021" w:rsidRPr="00CD2FE0" w:rsidRDefault="000E7021" w:rsidP="000E7021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CD2FE0">
        <w:rPr>
          <w:sz w:val="28"/>
          <w:szCs w:val="28"/>
        </w:rPr>
        <w:t>Регистрация участников собрания проводится по списку. Открывают и ведут собрание представители комиссии в количестве не менее трех человек. На собрании допускаются выступления заинтересованных сторон по вопросу (вопросам), вынесенному (вынесенным) на oпpoc, их ответы на вопросы граждан, при этом обсуждение выступлений не проводится.</w:t>
      </w:r>
    </w:p>
    <w:p w14:paraId="660D54EC" w14:textId="77777777" w:rsidR="000E7021" w:rsidRPr="00CD2FE0" w:rsidRDefault="000E7021" w:rsidP="000E7021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CD2FE0">
        <w:rPr>
          <w:sz w:val="28"/>
          <w:szCs w:val="28"/>
        </w:rPr>
        <w:t>Голосование на собрании проводится открыто по каждому вопросу отдельно «За» и отдельно «Против». В голосование участвуют только участники oпpoca, внесенные в список и зарегистрированные на собрании. После проведения oпpoca комиссия подсчитывает  результаты  голосования.  На  основании  полученных  результатов составляет</w:t>
      </w:r>
      <w:r>
        <w:rPr>
          <w:sz w:val="28"/>
          <w:szCs w:val="28"/>
        </w:rPr>
        <w:t>с</w:t>
      </w:r>
      <w:r w:rsidRPr="00CD2FE0">
        <w:rPr>
          <w:sz w:val="28"/>
          <w:szCs w:val="28"/>
        </w:rPr>
        <w:t>я протокол.</w:t>
      </w:r>
    </w:p>
    <w:p w14:paraId="287FD341" w14:textId="77777777" w:rsidR="000E7021" w:rsidRPr="00CD2FE0" w:rsidRDefault="000E7021" w:rsidP="000E7021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CD2FE0">
        <w:rPr>
          <w:sz w:val="28"/>
          <w:szCs w:val="28"/>
        </w:rPr>
        <w:t xml:space="preserve">Результаты oпpoca (вопрос считается одобренным, если за него проголосовало более </w:t>
      </w:r>
      <w:r>
        <w:rPr>
          <w:sz w:val="28"/>
          <w:szCs w:val="28"/>
        </w:rPr>
        <w:t>половин</w:t>
      </w:r>
      <w:r w:rsidRPr="00CD2FE0">
        <w:rPr>
          <w:sz w:val="28"/>
          <w:szCs w:val="28"/>
        </w:rPr>
        <w:t>ы участников oпpoca, принявших участие в голосовании).</w:t>
      </w:r>
    </w:p>
    <w:p w14:paraId="4AD81F35" w14:textId="77777777" w:rsidR="000E7021" w:rsidRPr="00CD2FE0" w:rsidRDefault="000E7021" w:rsidP="000E7021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12. </w:t>
      </w:r>
      <w:r w:rsidRPr="00CD2FE0">
        <w:rPr>
          <w:sz w:val="28"/>
          <w:szCs w:val="28"/>
        </w:rPr>
        <w:t>Комиссия признает опрос состоявшимся, если в нем приняло участие 25 и более процентов граждан, имеющих право на участие в onpоce.</w:t>
      </w:r>
    </w:p>
    <w:p w14:paraId="60320FBD" w14:textId="77777777" w:rsidR="000E7021" w:rsidRPr="00CD2FE0" w:rsidRDefault="000E7021" w:rsidP="000E7021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Pr="00CD2FE0">
        <w:rPr>
          <w:sz w:val="28"/>
          <w:szCs w:val="28"/>
        </w:rPr>
        <w:t>Комиссия признает результаты oпpoca недействительными, если допущенные при проведении oпpoca нарушения не позволяют с достоверностью установить результаты</w:t>
      </w:r>
      <w:r>
        <w:rPr>
          <w:sz w:val="28"/>
          <w:szCs w:val="28"/>
        </w:rPr>
        <w:t xml:space="preserve"> опроса.</w:t>
      </w:r>
    </w:p>
    <w:p w14:paraId="7B92BD8B" w14:textId="77777777" w:rsidR="000E7021" w:rsidRPr="00CD2FE0" w:rsidRDefault="000E7021" w:rsidP="000E7021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Pr="00CD2FE0">
        <w:rPr>
          <w:sz w:val="28"/>
          <w:szCs w:val="28"/>
        </w:rPr>
        <w:t>. Комиссия признает oпpoc несостоявшимся в слу</w:t>
      </w:r>
      <w:r>
        <w:rPr>
          <w:sz w:val="28"/>
          <w:szCs w:val="28"/>
        </w:rPr>
        <w:t>чае, если число граждан, принявш</w:t>
      </w:r>
      <w:r w:rsidRPr="00CD2FE0">
        <w:rPr>
          <w:sz w:val="28"/>
          <w:szCs w:val="28"/>
        </w:rPr>
        <w:t>их участие в oпpoce, составило менее 25 процентов от общего числа граждан, имеющих право на участие в oпpoce.</w:t>
      </w:r>
    </w:p>
    <w:p w14:paraId="477E6F50" w14:textId="77777777" w:rsidR="000E7021" w:rsidRPr="00CD2FE0" w:rsidRDefault="000E7021" w:rsidP="000E7021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 w:rsidRPr="00CD2FE0">
        <w:rPr>
          <w:sz w:val="28"/>
          <w:szCs w:val="28"/>
        </w:rPr>
        <w:t>Протокол о результатах oпpoca составляется в двух экземплярах и подписывается членами комиссии. Первый экземпляр протокола остается в комиссии, второй экземпляр направляется в представительный орган муниципального образования не позднее десяти календарных дней со дня окончания проведения oпpoca. Копии первого экземпляра предоставл</w:t>
      </w:r>
      <w:r>
        <w:rPr>
          <w:sz w:val="28"/>
          <w:szCs w:val="28"/>
        </w:rPr>
        <w:t>я</w:t>
      </w:r>
      <w:r w:rsidRPr="00CD2FE0">
        <w:rPr>
          <w:sz w:val="28"/>
          <w:szCs w:val="28"/>
        </w:rPr>
        <w:t>ются средствам массовой информации</w:t>
      </w:r>
      <w:r>
        <w:rPr>
          <w:sz w:val="28"/>
          <w:szCs w:val="28"/>
        </w:rPr>
        <w:t xml:space="preserve"> и </w:t>
      </w:r>
      <w:r w:rsidRPr="00CD2FE0">
        <w:rPr>
          <w:sz w:val="28"/>
          <w:szCs w:val="28"/>
        </w:rPr>
        <w:t xml:space="preserve">местным общественным объединениям </w:t>
      </w:r>
      <w:r>
        <w:rPr>
          <w:sz w:val="28"/>
          <w:szCs w:val="28"/>
        </w:rPr>
        <w:t xml:space="preserve"> </w:t>
      </w:r>
      <w:r w:rsidRPr="00CD2FE0">
        <w:rPr>
          <w:sz w:val="28"/>
          <w:szCs w:val="28"/>
        </w:rPr>
        <w:t>по их письменному заявлению в течение десяти календарных дней со дня получения такого заявления.</w:t>
      </w:r>
    </w:p>
    <w:p w14:paraId="5881269A" w14:textId="77777777" w:rsidR="000E7021" w:rsidRPr="00CD2FE0" w:rsidRDefault="000E7021" w:rsidP="000E7021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 w:rsidRPr="00CD2FE0">
        <w:rPr>
          <w:sz w:val="28"/>
          <w:szCs w:val="28"/>
        </w:rPr>
        <w:t>Член комиссии, не согласный с протоколом в целом или отдельными его положениями, вправе изложить в письменной форме особое мнение, которое прилагается к протоколу. К первому экземпляру протокола прилагаются поступившие в комиссию письменные жалобы, заявления и принятые по ним решения. Заверенные копии жалоб, заявлений и принятых по ним решений прилагаются ко второму экземпляру протокола.</w:t>
      </w:r>
    </w:p>
    <w:p w14:paraId="6DB2DA47" w14:textId="77777777" w:rsidR="000E7021" w:rsidRPr="00CD2FE0" w:rsidRDefault="000E7021" w:rsidP="000E7021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 w:rsidRPr="00CD2FE0">
        <w:rPr>
          <w:sz w:val="28"/>
          <w:szCs w:val="28"/>
        </w:rPr>
        <w:t>Результаты oпpoca доводятся комиссией по проведению oпpoca до населения через средства массовой информации не позднее десяти календарных дней со дня окончания проведения oпpoca.</w:t>
      </w:r>
    </w:p>
    <w:p w14:paraId="016CCB0F" w14:textId="77777777" w:rsidR="000E7021" w:rsidRPr="00FA2A0D" w:rsidRDefault="000E7021" w:rsidP="000E7021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18. Результаты oпpoca учитываю</w:t>
      </w:r>
      <w:r w:rsidRPr="00CD2FE0">
        <w:rPr>
          <w:sz w:val="28"/>
          <w:szCs w:val="28"/>
        </w:rPr>
        <w:t>тся при принятии решений органами местного самоуправления, должностными лицами местного самоуправления.</w:t>
      </w:r>
    </w:p>
    <w:p w14:paraId="45B6BC44" w14:textId="77777777" w:rsidR="000E7021" w:rsidRPr="00FA2A0D" w:rsidRDefault="000E7021" w:rsidP="000E7021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</w:t>
      </w:r>
      <w:r w:rsidRPr="00FA2A0D">
        <w:rPr>
          <w:sz w:val="28"/>
          <w:szCs w:val="28"/>
        </w:rPr>
        <w:t>В случае принятия органами местного самоуправления, должностными лицами местного самоуправления и органами государственной власти Республики Мордовия решений, противоречащих результатам oпpoca, указанные органы и должностные лица</w:t>
      </w:r>
      <w:r>
        <w:rPr>
          <w:sz w:val="28"/>
          <w:szCs w:val="28"/>
        </w:rPr>
        <w:t xml:space="preserve"> </w:t>
      </w:r>
      <w:r w:rsidRPr="00FA2A0D">
        <w:rPr>
          <w:sz w:val="28"/>
          <w:szCs w:val="28"/>
        </w:rPr>
        <w:t>обязаны в течение десяти календарных дней после принятия решения довести через средства массовой информации до населения причины принятия такого решения.</w:t>
      </w:r>
    </w:p>
    <w:p w14:paraId="0E6150ED" w14:textId="77777777" w:rsidR="000E7021" w:rsidRPr="00FA2A0D" w:rsidRDefault="000E7021" w:rsidP="000E7021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 </w:t>
      </w:r>
      <w:r w:rsidRPr="00FA2A0D">
        <w:rPr>
          <w:sz w:val="28"/>
          <w:szCs w:val="28"/>
        </w:rPr>
        <w:t>Лица, препятствующие путем насилия, подкупа, угроз, подлога документов или иным способом свободному осуществлению гражданином Российской Федерации права на участие в oпpoce либо работе комиссии или членов комиссии, несут ответственность в соответствии с действующим законодательством.</w:t>
      </w:r>
    </w:p>
    <w:p w14:paraId="466A5955" w14:textId="77777777" w:rsidR="000E7021" w:rsidRPr="00CC3828" w:rsidRDefault="000E7021" w:rsidP="000E7021">
      <w:pPr>
        <w:pStyle w:val="a3"/>
        <w:rPr>
          <w:sz w:val="28"/>
          <w:szCs w:val="28"/>
        </w:rPr>
      </w:pPr>
    </w:p>
    <w:p w14:paraId="78F1E56C" w14:textId="77777777" w:rsidR="000E7021" w:rsidRPr="00CC3828" w:rsidRDefault="000E7021" w:rsidP="000E7021">
      <w:pPr>
        <w:pStyle w:val="a3"/>
        <w:rPr>
          <w:sz w:val="28"/>
          <w:szCs w:val="28"/>
        </w:rPr>
      </w:pPr>
    </w:p>
    <w:p w14:paraId="72FB4E60" w14:textId="77777777" w:rsidR="000E7021" w:rsidRPr="00CC3828" w:rsidRDefault="000E7021" w:rsidP="000E7021">
      <w:pPr>
        <w:pStyle w:val="a3"/>
        <w:spacing w:before="3"/>
        <w:rPr>
          <w:sz w:val="28"/>
          <w:szCs w:val="28"/>
        </w:rPr>
      </w:pPr>
    </w:p>
    <w:p w14:paraId="2DFAB9AE" w14:textId="77777777" w:rsidR="000E7021" w:rsidRDefault="000E7021" w:rsidP="000E7021">
      <w:pPr>
        <w:spacing w:line="242" w:lineRule="auto"/>
        <w:ind w:left="6260" w:right="578" w:firstLine="1517"/>
        <w:rPr>
          <w:color w:val="0A0A0A"/>
          <w:sz w:val="28"/>
          <w:szCs w:val="28"/>
        </w:rPr>
      </w:pPr>
    </w:p>
    <w:p w14:paraId="06B204FB" w14:textId="77777777" w:rsidR="000E7021" w:rsidRDefault="000E7021" w:rsidP="000E7021">
      <w:pPr>
        <w:spacing w:line="242" w:lineRule="auto"/>
        <w:ind w:left="6260" w:right="578" w:firstLine="1517"/>
        <w:rPr>
          <w:color w:val="0A0A0A"/>
          <w:sz w:val="28"/>
          <w:szCs w:val="28"/>
        </w:rPr>
      </w:pPr>
    </w:p>
    <w:p w14:paraId="7675D092" w14:textId="77777777" w:rsidR="000E7021" w:rsidRDefault="000E7021" w:rsidP="000E7021">
      <w:pPr>
        <w:spacing w:line="242" w:lineRule="auto"/>
        <w:ind w:left="6260" w:right="578" w:firstLine="1517"/>
        <w:rPr>
          <w:color w:val="0A0A0A"/>
          <w:sz w:val="28"/>
          <w:szCs w:val="28"/>
        </w:rPr>
      </w:pPr>
    </w:p>
    <w:p w14:paraId="20CF6481" w14:textId="77777777" w:rsidR="000E7021" w:rsidRDefault="000E7021" w:rsidP="000E7021">
      <w:pPr>
        <w:spacing w:line="242" w:lineRule="auto"/>
        <w:ind w:left="6260" w:right="578" w:firstLine="1517"/>
        <w:rPr>
          <w:color w:val="0A0A0A"/>
          <w:sz w:val="28"/>
          <w:szCs w:val="28"/>
        </w:rPr>
      </w:pPr>
    </w:p>
    <w:p w14:paraId="4F4F7F41" w14:textId="77777777" w:rsidR="000E7021" w:rsidRDefault="000E7021" w:rsidP="000E7021">
      <w:pPr>
        <w:spacing w:line="242" w:lineRule="auto"/>
        <w:ind w:right="578"/>
        <w:rPr>
          <w:color w:val="232323"/>
        </w:rPr>
      </w:pPr>
      <w:r>
        <w:lastRenderedPageBreak/>
        <w:t xml:space="preserve">                                                                                         </w:t>
      </w:r>
      <w:r w:rsidRPr="00810415">
        <w:t>Приложение</w:t>
      </w:r>
      <w:r w:rsidRPr="00810415">
        <w:rPr>
          <w:spacing w:val="40"/>
        </w:rPr>
        <w:t xml:space="preserve"> </w:t>
      </w:r>
      <w:r>
        <w:rPr>
          <w:color w:val="232323"/>
        </w:rPr>
        <w:t>2</w:t>
      </w:r>
      <w:r w:rsidRPr="00810415">
        <w:rPr>
          <w:color w:val="232323"/>
        </w:rPr>
        <w:t xml:space="preserve"> </w:t>
      </w:r>
      <w:r>
        <w:rPr>
          <w:color w:val="232323"/>
        </w:rPr>
        <w:t xml:space="preserve">  </w:t>
      </w:r>
    </w:p>
    <w:p w14:paraId="37D1CB03" w14:textId="77777777" w:rsidR="000E7021" w:rsidRDefault="000E7021" w:rsidP="000E7021">
      <w:pPr>
        <w:spacing w:line="242" w:lineRule="auto"/>
        <w:ind w:right="578"/>
        <w:rPr>
          <w:spacing w:val="-2"/>
        </w:rPr>
      </w:pPr>
      <w:r>
        <w:rPr>
          <w:color w:val="232323"/>
        </w:rPr>
        <w:t xml:space="preserve">                                                                                         </w:t>
      </w:r>
      <w:r w:rsidRPr="00810415">
        <w:rPr>
          <w:color w:val="111111"/>
        </w:rPr>
        <w:t>к</w:t>
      </w:r>
      <w:r w:rsidRPr="00810415">
        <w:rPr>
          <w:color w:val="111111"/>
          <w:spacing w:val="38"/>
        </w:rPr>
        <w:t xml:space="preserve"> </w:t>
      </w:r>
      <w:r w:rsidRPr="00810415">
        <w:rPr>
          <w:color w:val="111111"/>
        </w:rPr>
        <w:t>реше</w:t>
      </w:r>
      <w:r>
        <w:rPr>
          <w:color w:val="111111"/>
        </w:rPr>
        <w:t>н</w:t>
      </w:r>
      <w:r w:rsidRPr="00810415">
        <w:rPr>
          <w:color w:val="111111"/>
        </w:rPr>
        <w:t>ию</w:t>
      </w:r>
      <w:r w:rsidRPr="00810415">
        <w:rPr>
          <w:color w:val="111111"/>
          <w:spacing w:val="5"/>
        </w:rPr>
        <w:t xml:space="preserve"> </w:t>
      </w:r>
      <w:r w:rsidRPr="00810415">
        <w:t>Совета</w:t>
      </w:r>
      <w:r w:rsidRPr="00810415">
        <w:rPr>
          <w:spacing w:val="-7"/>
        </w:rPr>
        <w:t xml:space="preserve"> </w:t>
      </w:r>
      <w:r w:rsidRPr="00810415">
        <w:rPr>
          <w:spacing w:val="-2"/>
        </w:rPr>
        <w:t>депутатов</w:t>
      </w:r>
      <w:r>
        <w:rPr>
          <w:spacing w:val="-2"/>
        </w:rPr>
        <w:t xml:space="preserve">   </w:t>
      </w:r>
    </w:p>
    <w:p w14:paraId="0666093C" w14:textId="77777777" w:rsidR="000E7021" w:rsidRDefault="000E7021" w:rsidP="000E7021">
      <w:pPr>
        <w:spacing w:line="242" w:lineRule="auto"/>
        <w:ind w:right="578"/>
      </w:pPr>
      <w:r>
        <w:rPr>
          <w:spacing w:val="-2"/>
        </w:rPr>
        <w:t xml:space="preserve">                                                                                           Т</w:t>
      </w:r>
      <w:r>
        <w:t xml:space="preserve">еньгушевского </w:t>
      </w:r>
      <w:r w:rsidRPr="00810415">
        <w:rPr>
          <w:spacing w:val="-15"/>
        </w:rPr>
        <w:t xml:space="preserve"> </w:t>
      </w:r>
      <w:r w:rsidRPr="00810415">
        <w:t xml:space="preserve">муниципального </w:t>
      </w:r>
      <w:r>
        <w:t xml:space="preserve"> </w:t>
      </w:r>
    </w:p>
    <w:p w14:paraId="137CFFCB" w14:textId="77777777" w:rsidR="000E7021" w:rsidRDefault="000E7021" w:rsidP="000E7021">
      <w:pPr>
        <w:spacing w:line="242" w:lineRule="auto"/>
        <w:ind w:right="578"/>
        <w:rPr>
          <w:color w:val="0F0F0F"/>
        </w:rPr>
      </w:pPr>
      <w:r>
        <w:t xml:space="preserve">                                                                                        </w:t>
      </w:r>
      <w:r w:rsidRPr="00810415">
        <w:rPr>
          <w:color w:val="0F0F0F"/>
        </w:rPr>
        <w:t xml:space="preserve">района </w:t>
      </w:r>
      <w:r w:rsidRPr="00810415">
        <w:t xml:space="preserve">Республикм Мордовия </w:t>
      </w:r>
      <w:r w:rsidRPr="00810415">
        <w:rPr>
          <w:color w:val="0F0F0F"/>
        </w:rPr>
        <w:t xml:space="preserve">от </w:t>
      </w:r>
    </w:p>
    <w:p w14:paraId="3D6DBCAD" w14:textId="77777777" w:rsidR="000E7021" w:rsidRPr="00810415" w:rsidRDefault="000E7021" w:rsidP="000E7021">
      <w:pPr>
        <w:spacing w:line="242" w:lineRule="auto"/>
        <w:ind w:right="578"/>
      </w:pPr>
      <w:r>
        <w:rPr>
          <w:color w:val="0F0F0F"/>
        </w:rPr>
        <w:t xml:space="preserve">                                                                                        </w:t>
      </w:r>
      <w:r w:rsidRPr="00810415">
        <w:rPr>
          <w:color w:val="0F0F0F"/>
        </w:rPr>
        <w:t>«</w:t>
      </w:r>
      <w:r>
        <w:rPr>
          <w:color w:val="0F0F0F"/>
        </w:rPr>
        <w:t>16</w:t>
      </w:r>
      <w:r w:rsidRPr="00810415">
        <w:rPr>
          <w:color w:val="0F0F0F"/>
        </w:rPr>
        <w:t xml:space="preserve">» </w:t>
      </w:r>
      <w:r>
        <w:rPr>
          <w:color w:val="111111"/>
        </w:rPr>
        <w:t>июля</w:t>
      </w:r>
      <w:r w:rsidRPr="00810415">
        <w:rPr>
          <w:color w:val="111111"/>
        </w:rPr>
        <w:t xml:space="preserve"> </w:t>
      </w:r>
      <w:r w:rsidRPr="00810415">
        <w:t xml:space="preserve">2025 </w:t>
      </w:r>
      <w:r w:rsidRPr="00810415">
        <w:rPr>
          <w:color w:val="161616"/>
        </w:rPr>
        <w:t>г.</w:t>
      </w:r>
      <w:r w:rsidRPr="00810415">
        <w:rPr>
          <w:color w:val="161616"/>
          <w:spacing w:val="40"/>
        </w:rPr>
        <w:t xml:space="preserve"> </w:t>
      </w:r>
      <w:r w:rsidRPr="00810415">
        <w:rPr>
          <w:color w:val="0E0E0E"/>
        </w:rPr>
        <w:t>№</w:t>
      </w:r>
      <w:r>
        <w:rPr>
          <w:color w:val="0E0E0E"/>
        </w:rPr>
        <w:t xml:space="preserve"> 172</w:t>
      </w:r>
    </w:p>
    <w:p w14:paraId="35EC1FF3" w14:textId="77777777" w:rsidR="000E7021" w:rsidRPr="00CC3828" w:rsidRDefault="000E7021" w:rsidP="000E7021">
      <w:pPr>
        <w:pStyle w:val="a3"/>
        <w:spacing w:before="1" w:line="266" w:lineRule="auto"/>
        <w:ind w:left="6305" w:right="285" w:hanging="596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E9284B8" w14:textId="77777777" w:rsidR="000E7021" w:rsidRPr="00D55AE9" w:rsidRDefault="000E7021" w:rsidP="000E7021">
      <w:pPr>
        <w:jc w:val="center"/>
        <w:rPr>
          <w:b/>
          <w:bCs/>
          <w:sz w:val="28"/>
          <w:szCs w:val="28"/>
        </w:rPr>
      </w:pPr>
      <w:r w:rsidRPr="00D55AE9">
        <w:rPr>
          <w:b/>
          <w:bCs/>
          <w:sz w:val="28"/>
          <w:szCs w:val="28"/>
        </w:rPr>
        <w:t>Состав комиссии</w:t>
      </w:r>
    </w:p>
    <w:p w14:paraId="15FA5FB6" w14:textId="77777777" w:rsidR="000E7021" w:rsidRPr="00D55AE9" w:rsidRDefault="000E7021" w:rsidP="000E7021">
      <w:pPr>
        <w:jc w:val="center"/>
        <w:rPr>
          <w:b/>
          <w:bCs/>
          <w:sz w:val="28"/>
          <w:szCs w:val="28"/>
        </w:rPr>
      </w:pPr>
      <w:r w:rsidRPr="00D55AE9">
        <w:rPr>
          <w:b/>
          <w:bCs/>
          <w:sz w:val="28"/>
          <w:szCs w:val="28"/>
        </w:rPr>
        <w:t>по подготовке и проведению опроса граждан</w:t>
      </w:r>
    </w:p>
    <w:p w14:paraId="41368CED" w14:textId="77777777" w:rsidR="000E7021" w:rsidRPr="00D55AE9" w:rsidRDefault="000E7021" w:rsidP="000E7021">
      <w:pPr>
        <w:jc w:val="center"/>
        <w:rPr>
          <w:b/>
          <w:bCs/>
          <w:sz w:val="28"/>
          <w:szCs w:val="28"/>
        </w:rPr>
      </w:pPr>
      <w:r w:rsidRPr="00D55AE9">
        <w:rPr>
          <w:b/>
          <w:bCs/>
          <w:sz w:val="28"/>
          <w:szCs w:val="28"/>
        </w:rPr>
        <w:t>на территории Шокшинского сельского поселения</w:t>
      </w:r>
    </w:p>
    <w:p w14:paraId="64C948B2" w14:textId="77777777" w:rsidR="000E7021" w:rsidRDefault="000E7021" w:rsidP="000E7021">
      <w:pPr>
        <w:jc w:val="center"/>
        <w:rPr>
          <w:b/>
          <w:bCs/>
          <w:sz w:val="28"/>
          <w:szCs w:val="28"/>
        </w:rPr>
      </w:pPr>
      <w:r w:rsidRPr="00D55AE9">
        <w:rPr>
          <w:b/>
          <w:bCs/>
          <w:sz w:val="28"/>
          <w:szCs w:val="28"/>
        </w:rPr>
        <w:t>Теньгушевского муниципального района Республики Мордовия</w:t>
      </w:r>
    </w:p>
    <w:p w14:paraId="18F6C463" w14:textId="77777777" w:rsidR="000E7021" w:rsidRPr="00D55AE9" w:rsidRDefault="000E7021" w:rsidP="000E7021">
      <w:pPr>
        <w:jc w:val="center"/>
        <w:rPr>
          <w:b/>
          <w:bCs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14"/>
        <w:gridCol w:w="4730"/>
      </w:tblGrid>
      <w:tr w:rsidR="000E7021" w:rsidRPr="00D55AE9" w14:paraId="2EB1E754" w14:textId="77777777" w:rsidTr="00A568C7">
        <w:tc>
          <w:tcPr>
            <w:tcW w:w="4942" w:type="dxa"/>
          </w:tcPr>
          <w:p w14:paraId="4DD8B6C5" w14:textId="77777777" w:rsidR="000E7021" w:rsidRPr="00D55AE9" w:rsidRDefault="000E7021" w:rsidP="00A568C7">
            <w:pPr>
              <w:pStyle w:val="a3"/>
              <w:spacing w:before="262"/>
              <w:jc w:val="center"/>
              <w:rPr>
                <w:sz w:val="28"/>
                <w:szCs w:val="28"/>
              </w:rPr>
            </w:pPr>
            <w:r w:rsidRPr="00D55AE9">
              <w:rPr>
                <w:sz w:val="28"/>
                <w:szCs w:val="28"/>
              </w:rPr>
              <w:t>Казанцев Дмитрий Викторович</w:t>
            </w:r>
          </w:p>
        </w:tc>
        <w:tc>
          <w:tcPr>
            <w:tcW w:w="4975" w:type="dxa"/>
          </w:tcPr>
          <w:p w14:paraId="0DE8953C" w14:textId="77777777" w:rsidR="000E7021" w:rsidRPr="00D55AE9" w:rsidRDefault="000E7021" w:rsidP="00A568C7">
            <w:pPr>
              <w:pStyle w:val="a3"/>
              <w:spacing w:before="2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– начальник управления по социальной работе администрации Теньгушевского муниципального района</w:t>
            </w:r>
          </w:p>
        </w:tc>
      </w:tr>
      <w:tr w:rsidR="000E7021" w:rsidRPr="00D55AE9" w14:paraId="62631018" w14:textId="77777777" w:rsidTr="00A568C7">
        <w:tc>
          <w:tcPr>
            <w:tcW w:w="4942" w:type="dxa"/>
          </w:tcPr>
          <w:p w14:paraId="7A0454C2" w14:textId="77777777" w:rsidR="000E7021" w:rsidRPr="00D55AE9" w:rsidRDefault="000E7021" w:rsidP="00A568C7">
            <w:pPr>
              <w:pStyle w:val="a3"/>
              <w:spacing w:before="2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Соболева Ольга Николаевна</w:t>
            </w:r>
          </w:p>
        </w:tc>
        <w:tc>
          <w:tcPr>
            <w:tcW w:w="4975" w:type="dxa"/>
          </w:tcPr>
          <w:p w14:paraId="13348F1D" w14:textId="77777777" w:rsidR="000E7021" w:rsidRPr="00D55AE9" w:rsidRDefault="000E7021" w:rsidP="00A568C7">
            <w:pPr>
              <w:pStyle w:val="a3"/>
              <w:spacing w:before="262"/>
              <w:jc w:val="center"/>
              <w:rPr>
                <w:sz w:val="28"/>
                <w:szCs w:val="28"/>
              </w:rPr>
            </w:pPr>
            <w:r w:rsidRPr="00222E79">
              <w:rPr>
                <w:sz w:val="28"/>
                <w:szCs w:val="28"/>
              </w:rPr>
              <w:t xml:space="preserve">заместитель начальник управления - заведующий </w:t>
            </w:r>
            <w:r>
              <w:rPr>
                <w:sz w:val="28"/>
                <w:szCs w:val="28"/>
              </w:rPr>
              <w:t xml:space="preserve">отделом </w:t>
            </w:r>
            <w:r w:rsidRPr="00222E79">
              <w:rPr>
                <w:sz w:val="28"/>
                <w:szCs w:val="28"/>
              </w:rPr>
              <w:t>образования управления по социальной работе администрации Теньгушевского муниципального района</w:t>
            </w:r>
          </w:p>
        </w:tc>
      </w:tr>
      <w:tr w:rsidR="000E7021" w:rsidRPr="00D55AE9" w14:paraId="58E08547" w14:textId="77777777" w:rsidTr="00A568C7">
        <w:tc>
          <w:tcPr>
            <w:tcW w:w="4942" w:type="dxa"/>
          </w:tcPr>
          <w:p w14:paraId="0D6D4A47" w14:textId="77777777" w:rsidR="000E7021" w:rsidRPr="002D4CB8" w:rsidRDefault="000E7021" w:rsidP="00A568C7">
            <w:pPr>
              <w:pStyle w:val="a5"/>
              <w:jc w:val="center"/>
              <w:rPr>
                <w:sz w:val="28"/>
                <w:szCs w:val="28"/>
              </w:rPr>
            </w:pPr>
            <w:r w:rsidRPr="002D4CB8">
              <w:rPr>
                <w:sz w:val="28"/>
                <w:szCs w:val="28"/>
              </w:rPr>
              <w:t>Зубарев Алексей Владимирович</w:t>
            </w:r>
          </w:p>
          <w:p w14:paraId="34C74C4D" w14:textId="77777777" w:rsidR="000E7021" w:rsidRPr="002D4CB8" w:rsidRDefault="000E7021" w:rsidP="00A568C7">
            <w:pPr>
              <w:pStyle w:val="a5"/>
              <w:jc w:val="center"/>
              <w:rPr>
                <w:sz w:val="28"/>
                <w:szCs w:val="28"/>
              </w:rPr>
            </w:pPr>
            <w:r w:rsidRPr="002D4CB8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4975" w:type="dxa"/>
          </w:tcPr>
          <w:p w14:paraId="5CC6FCE3" w14:textId="77777777" w:rsidR="000E7021" w:rsidRPr="00D55AE9" w:rsidRDefault="000E7021" w:rsidP="00A568C7">
            <w:pPr>
              <w:pStyle w:val="a3"/>
              <w:spacing w:before="2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И.о.главы администрации Шокшинского сельского поселения</w:t>
            </w:r>
          </w:p>
        </w:tc>
      </w:tr>
      <w:tr w:rsidR="000E7021" w:rsidRPr="00D55AE9" w14:paraId="0D3F5738" w14:textId="77777777" w:rsidTr="00A568C7">
        <w:tc>
          <w:tcPr>
            <w:tcW w:w="4942" w:type="dxa"/>
          </w:tcPr>
          <w:p w14:paraId="3865D574" w14:textId="77777777" w:rsidR="000E7021" w:rsidRPr="002D4CB8" w:rsidRDefault="000E7021" w:rsidP="00A568C7">
            <w:pPr>
              <w:pStyle w:val="a5"/>
              <w:jc w:val="center"/>
              <w:rPr>
                <w:sz w:val="28"/>
                <w:szCs w:val="28"/>
              </w:rPr>
            </w:pPr>
            <w:r w:rsidRPr="002D4CB8">
              <w:rPr>
                <w:sz w:val="28"/>
                <w:szCs w:val="28"/>
              </w:rPr>
              <w:t>Шиндакова Елена Васильевна</w:t>
            </w:r>
          </w:p>
          <w:p w14:paraId="35BA82C1" w14:textId="77777777" w:rsidR="000E7021" w:rsidRPr="002D4CB8" w:rsidRDefault="000E7021" w:rsidP="00A568C7">
            <w:pPr>
              <w:pStyle w:val="a5"/>
              <w:jc w:val="center"/>
              <w:rPr>
                <w:sz w:val="28"/>
                <w:szCs w:val="28"/>
              </w:rPr>
            </w:pPr>
            <w:r w:rsidRPr="002D4CB8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4975" w:type="dxa"/>
          </w:tcPr>
          <w:p w14:paraId="4F37081E" w14:textId="77777777" w:rsidR="000E7021" w:rsidRPr="00D55AE9" w:rsidRDefault="000E7021" w:rsidP="00A568C7">
            <w:pPr>
              <w:pStyle w:val="a3"/>
              <w:spacing w:before="2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Шокшинского сельского поселения</w:t>
            </w:r>
          </w:p>
        </w:tc>
      </w:tr>
      <w:tr w:rsidR="000E7021" w:rsidRPr="00D55AE9" w14:paraId="56A096B2" w14:textId="77777777" w:rsidTr="00A568C7">
        <w:tc>
          <w:tcPr>
            <w:tcW w:w="4942" w:type="dxa"/>
          </w:tcPr>
          <w:p w14:paraId="5201BD89" w14:textId="77777777" w:rsidR="000E7021" w:rsidRPr="002D4CB8" w:rsidRDefault="000E7021" w:rsidP="00A568C7">
            <w:pPr>
              <w:pStyle w:val="a5"/>
              <w:jc w:val="center"/>
              <w:rPr>
                <w:sz w:val="28"/>
                <w:szCs w:val="28"/>
              </w:rPr>
            </w:pPr>
            <w:r w:rsidRPr="002D4CB8">
              <w:rPr>
                <w:sz w:val="28"/>
                <w:szCs w:val="28"/>
              </w:rPr>
              <w:t>Гартина Нина Александровна</w:t>
            </w:r>
          </w:p>
          <w:p w14:paraId="27D10178" w14:textId="77777777" w:rsidR="000E7021" w:rsidRPr="002D4CB8" w:rsidRDefault="000E7021" w:rsidP="00A568C7">
            <w:pPr>
              <w:pStyle w:val="a5"/>
              <w:jc w:val="center"/>
              <w:rPr>
                <w:sz w:val="28"/>
                <w:szCs w:val="28"/>
              </w:rPr>
            </w:pPr>
            <w:r w:rsidRPr="002D4CB8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4975" w:type="dxa"/>
          </w:tcPr>
          <w:p w14:paraId="18322420" w14:textId="77777777" w:rsidR="000E7021" w:rsidRPr="00D55AE9" w:rsidRDefault="000E7021" w:rsidP="00A568C7">
            <w:pPr>
              <w:pStyle w:val="a3"/>
              <w:spacing w:before="2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МБОУ «Теньгушевская средняя общеобразовательная школа»</w:t>
            </w:r>
          </w:p>
        </w:tc>
      </w:tr>
      <w:tr w:rsidR="000E7021" w:rsidRPr="00D55AE9" w14:paraId="13043EA4" w14:textId="77777777" w:rsidTr="00A568C7">
        <w:tc>
          <w:tcPr>
            <w:tcW w:w="4942" w:type="dxa"/>
          </w:tcPr>
          <w:p w14:paraId="69C217E8" w14:textId="77777777" w:rsidR="000E7021" w:rsidRPr="002D4CB8" w:rsidRDefault="000E7021" w:rsidP="00A568C7">
            <w:pPr>
              <w:pStyle w:val="a5"/>
              <w:jc w:val="center"/>
              <w:rPr>
                <w:sz w:val="28"/>
                <w:szCs w:val="28"/>
              </w:rPr>
            </w:pPr>
            <w:r w:rsidRPr="002D4CB8">
              <w:rPr>
                <w:sz w:val="28"/>
                <w:szCs w:val="28"/>
              </w:rPr>
              <w:t>Муклецова Елена Ивановна</w:t>
            </w:r>
          </w:p>
          <w:p w14:paraId="561C190A" w14:textId="77777777" w:rsidR="000E7021" w:rsidRPr="002D4CB8" w:rsidRDefault="000E7021" w:rsidP="00A568C7">
            <w:pPr>
              <w:pStyle w:val="a5"/>
              <w:jc w:val="center"/>
              <w:rPr>
                <w:sz w:val="28"/>
                <w:szCs w:val="28"/>
              </w:rPr>
            </w:pPr>
            <w:r w:rsidRPr="002D4CB8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4975" w:type="dxa"/>
          </w:tcPr>
          <w:p w14:paraId="0EF974D8" w14:textId="77777777" w:rsidR="000E7021" w:rsidRPr="00D55AE9" w:rsidRDefault="000E7021" w:rsidP="00A568C7">
            <w:pPr>
              <w:pStyle w:val="a3"/>
              <w:spacing w:before="2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Теньгушевской районной организации Профессионального союза работников народного образования и науки Российской Федерации</w:t>
            </w:r>
          </w:p>
        </w:tc>
      </w:tr>
      <w:tr w:rsidR="000E7021" w:rsidRPr="00D55AE9" w14:paraId="409A4E12" w14:textId="77777777" w:rsidTr="00A568C7">
        <w:tc>
          <w:tcPr>
            <w:tcW w:w="4942" w:type="dxa"/>
          </w:tcPr>
          <w:p w14:paraId="24E3C796" w14:textId="77777777" w:rsidR="000E7021" w:rsidRPr="002D4CB8" w:rsidRDefault="000E7021" w:rsidP="00A568C7">
            <w:pPr>
              <w:pStyle w:val="a5"/>
              <w:jc w:val="center"/>
              <w:rPr>
                <w:sz w:val="28"/>
                <w:szCs w:val="28"/>
              </w:rPr>
            </w:pPr>
            <w:r w:rsidRPr="002D4CB8">
              <w:rPr>
                <w:sz w:val="28"/>
                <w:szCs w:val="28"/>
              </w:rPr>
              <w:t>Денисова Наталья Николаевна</w:t>
            </w:r>
          </w:p>
          <w:p w14:paraId="516C8D33" w14:textId="77777777" w:rsidR="000E7021" w:rsidRPr="002D4CB8" w:rsidRDefault="000E7021" w:rsidP="00A568C7">
            <w:pPr>
              <w:pStyle w:val="a5"/>
              <w:jc w:val="center"/>
              <w:rPr>
                <w:sz w:val="28"/>
                <w:szCs w:val="28"/>
              </w:rPr>
            </w:pPr>
            <w:r w:rsidRPr="002D4CB8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4975" w:type="dxa"/>
          </w:tcPr>
          <w:p w14:paraId="4C71B0D9" w14:textId="77777777" w:rsidR="000E7021" w:rsidRPr="00D55AE9" w:rsidRDefault="000E7021" w:rsidP="00A568C7">
            <w:pPr>
              <w:pStyle w:val="a3"/>
              <w:spacing w:before="2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МКУ «ЦИМ и ТОМУ Теньгушевского  муниципального  района»</w:t>
            </w:r>
          </w:p>
        </w:tc>
      </w:tr>
    </w:tbl>
    <w:p w14:paraId="7AB1EF30" w14:textId="77777777" w:rsidR="000E7021" w:rsidRDefault="000E7021" w:rsidP="000E7021">
      <w:pPr>
        <w:pStyle w:val="a5"/>
        <w:jc w:val="right"/>
        <w:rPr>
          <w:sz w:val="24"/>
          <w:szCs w:val="24"/>
        </w:rPr>
      </w:pPr>
      <w:r w:rsidRPr="00CD2FE0">
        <w:rPr>
          <w:sz w:val="24"/>
          <w:szCs w:val="24"/>
        </w:rPr>
        <w:t xml:space="preserve">                                                                              </w:t>
      </w:r>
    </w:p>
    <w:p w14:paraId="1731FECC" w14:textId="77777777" w:rsidR="000E7021" w:rsidRDefault="000E7021" w:rsidP="000E7021">
      <w:pPr>
        <w:pStyle w:val="a5"/>
        <w:jc w:val="right"/>
        <w:rPr>
          <w:sz w:val="24"/>
          <w:szCs w:val="24"/>
        </w:rPr>
      </w:pPr>
    </w:p>
    <w:p w14:paraId="7408A369" w14:textId="77777777" w:rsidR="000E7021" w:rsidRDefault="000E7021" w:rsidP="000E7021">
      <w:pPr>
        <w:pStyle w:val="a5"/>
        <w:jc w:val="right"/>
        <w:rPr>
          <w:sz w:val="24"/>
          <w:szCs w:val="24"/>
        </w:rPr>
      </w:pPr>
    </w:p>
    <w:p w14:paraId="0A71E20B" w14:textId="77777777" w:rsidR="000E7021" w:rsidRDefault="000E7021" w:rsidP="000E7021">
      <w:pPr>
        <w:pStyle w:val="a5"/>
        <w:jc w:val="right"/>
        <w:rPr>
          <w:sz w:val="24"/>
          <w:szCs w:val="24"/>
        </w:rPr>
      </w:pPr>
    </w:p>
    <w:p w14:paraId="4DF96CE1" w14:textId="77777777" w:rsidR="000E7021" w:rsidRDefault="000E7021" w:rsidP="000E7021">
      <w:pPr>
        <w:pStyle w:val="a5"/>
        <w:jc w:val="right"/>
        <w:rPr>
          <w:sz w:val="24"/>
          <w:szCs w:val="24"/>
        </w:rPr>
      </w:pPr>
    </w:p>
    <w:p w14:paraId="74D2C602" w14:textId="77777777" w:rsidR="000E7021" w:rsidRPr="00CD2FE0" w:rsidRDefault="000E7021" w:rsidP="000E7021">
      <w:pPr>
        <w:pStyle w:val="a5"/>
        <w:jc w:val="right"/>
        <w:rPr>
          <w:color w:val="111111"/>
          <w:sz w:val="24"/>
          <w:szCs w:val="24"/>
        </w:rPr>
      </w:pPr>
      <w:r w:rsidRPr="00CD2FE0">
        <w:rPr>
          <w:sz w:val="24"/>
          <w:szCs w:val="24"/>
        </w:rPr>
        <w:lastRenderedPageBreak/>
        <w:t>Приложение</w:t>
      </w:r>
      <w:r w:rsidRPr="00CD2FE0">
        <w:rPr>
          <w:spacing w:val="-6"/>
          <w:sz w:val="24"/>
          <w:szCs w:val="24"/>
        </w:rPr>
        <w:t xml:space="preserve"> </w:t>
      </w:r>
      <w:r>
        <w:rPr>
          <w:color w:val="111111"/>
          <w:sz w:val="24"/>
          <w:szCs w:val="24"/>
        </w:rPr>
        <w:t>3</w:t>
      </w:r>
    </w:p>
    <w:p w14:paraId="55032580" w14:textId="77777777" w:rsidR="000E7021" w:rsidRPr="00CD2FE0" w:rsidRDefault="000E7021" w:rsidP="000E7021">
      <w:pPr>
        <w:pStyle w:val="a5"/>
        <w:jc w:val="right"/>
        <w:rPr>
          <w:sz w:val="24"/>
          <w:szCs w:val="24"/>
        </w:rPr>
      </w:pPr>
      <w:r w:rsidRPr="00CD2FE0">
        <w:rPr>
          <w:color w:val="131313"/>
          <w:sz w:val="24"/>
          <w:szCs w:val="24"/>
        </w:rPr>
        <w:t xml:space="preserve">                                                                           к</w:t>
      </w:r>
      <w:r w:rsidRPr="00CD2FE0">
        <w:rPr>
          <w:color w:val="131313"/>
          <w:spacing w:val="51"/>
          <w:sz w:val="24"/>
          <w:szCs w:val="24"/>
        </w:rPr>
        <w:t xml:space="preserve"> </w:t>
      </w:r>
      <w:r w:rsidRPr="00CD2FE0">
        <w:rPr>
          <w:color w:val="151515"/>
          <w:sz w:val="24"/>
          <w:szCs w:val="24"/>
        </w:rPr>
        <w:t>решению</w:t>
      </w:r>
      <w:r w:rsidRPr="00CD2FE0">
        <w:rPr>
          <w:color w:val="151515"/>
          <w:spacing w:val="14"/>
          <w:sz w:val="24"/>
          <w:szCs w:val="24"/>
        </w:rPr>
        <w:t xml:space="preserve"> </w:t>
      </w:r>
      <w:r w:rsidRPr="00CD2FE0">
        <w:rPr>
          <w:sz w:val="24"/>
          <w:szCs w:val="24"/>
        </w:rPr>
        <w:t xml:space="preserve">Совета депутатов                   </w:t>
      </w:r>
    </w:p>
    <w:p w14:paraId="74C27331" w14:textId="77777777" w:rsidR="000E7021" w:rsidRPr="00CD2FE0" w:rsidRDefault="000E7021" w:rsidP="000E7021">
      <w:pPr>
        <w:pStyle w:val="a5"/>
        <w:jc w:val="right"/>
        <w:rPr>
          <w:sz w:val="24"/>
          <w:szCs w:val="24"/>
        </w:rPr>
      </w:pPr>
      <w:r w:rsidRPr="00CD2FE0">
        <w:rPr>
          <w:sz w:val="24"/>
          <w:szCs w:val="24"/>
        </w:rPr>
        <w:t xml:space="preserve">                                                                             Теньгушевского</w:t>
      </w:r>
      <w:r w:rsidRPr="00CD2FE0">
        <w:rPr>
          <w:spacing w:val="-15"/>
          <w:sz w:val="24"/>
          <w:szCs w:val="24"/>
        </w:rPr>
        <w:t xml:space="preserve"> </w:t>
      </w:r>
      <w:r w:rsidRPr="00CD2FE0">
        <w:rPr>
          <w:sz w:val="24"/>
          <w:szCs w:val="24"/>
        </w:rPr>
        <w:t xml:space="preserve">муниципального               </w:t>
      </w:r>
    </w:p>
    <w:p w14:paraId="62CA1AE1" w14:textId="77777777" w:rsidR="000E7021" w:rsidRPr="00CD2FE0" w:rsidRDefault="000E7021" w:rsidP="000E7021">
      <w:pPr>
        <w:pStyle w:val="a5"/>
        <w:jc w:val="right"/>
        <w:rPr>
          <w:color w:val="0F0F0F"/>
          <w:sz w:val="24"/>
          <w:szCs w:val="24"/>
        </w:rPr>
      </w:pPr>
      <w:r w:rsidRPr="00CD2FE0">
        <w:rPr>
          <w:sz w:val="24"/>
          <w:szCs w:val="24"/>
        </w:rPr>
        <w:t xml:space="preserve">                                                                           </w:t>
      </w:r>
      <w:r w:rsidRPr="00CD2FE0">
        <w:rPr>
          <w:color w:val="0C0C0C"/>
          <w:sz w:val="24"/>
          <w:szCs w:val="24"/>
        </w:rPr>
        <w:t xml:space="preserve">района Республики </w:t>
      </w:r>
      <w:r w:rsidRPr="00CD2FE0">
        <w:rPr>
          <w:sz w:val="24"/>
          <w:szCs w:val="24"/>
        </w:rPr>
        <w:t xml:space="preserve">Мордовия </w:t>
      </w:r>
      <w:r w:rsidRPr="00CD2FE0">
        <w:rPr>
          <w:color w:val="0F0F0F"/>
          <w:sz w:val="24"/>
          <w:szCs w:val="24"/>
        </w:rPr>
        <w:t xml:space="preserve">от </w:t>
      </w:r>
    </w:p>
    <w:p w14:paraId="7E762225" w14:textId="77777777" w:rsidR="000E7021" w:rsidRPr="00CD2FE0" w:rsidRDefault="000E7021" w:rsidP="000E7021">
      <w:pPr>
        <w:pStyle w:val="a5"/>
        <w:jc w:val="right"/>
        <w:rPr>
          <w:sz w:val="24"/>
          <w:szCs w:val="24"/>
        </w:rPr>
      </w:pPr>
      <w:r w:rsidRPr="00CD2FE0">
        <w:rPr>
          <w:color w:val="0F0F0F"/>
          <w:sz w:val="24"/>
          <w:szCs w:val="24"/>
        </w:rPr>
        <w:t xml:space="preserve">                                                                             </w:t>
      </w:r>
      <w:r w:rsidRPr="00CD2FE0">
        <w:rPr>
          <w:sz w:val="24"/>
          <w:szCs w:val="24"/>
        </w:rPr>
        <w:t>«</w:t>
      </w:r>
      <w:r>
        <w:rPr>
          <w:sz w:val="24"/>
          <w:szCs w:val="24"/>
        </w:rPr>
        <w:t>16</w:t>
      </w:r>
      <w:r w:rsidRPr="00CD2FE0">
        <w:rPr>
          <w:sz w:val="24"/>
          <w:szCs w:val="24"/>
        </w:rPr>
        <w:t>»</w:t>
      </w:r>
      <w:r w:rsidRPr="00CD2FE0">
        <w:rPr>
          <w:spacing w:val="40"/>
          <w:sz w:val="24"/>
          <w:szCs w:val="24"/>
        </w:rPr>
        <w:t xml:space="preserve"> </w:t>
      </w:r>
      <w:r w:rsidRPr="00CD2FE0">
        <w:rPr>
          <w:color w:val="111111"/>
          <w:sz w:val="24"/>
          <w:szCs w:val="24"/>
        </w:rPr>
        <w:t xml:space="preserve">июля </w:t>
      </w:r>
      <w:r w:rsidRPr="00CD2FE0">
        <w:rPr>
          <w:color w:val="0F0F0F"/>
          <w:sz w:val="24"/>
          <w:szCs w:val="24"/>
        </w:rPr>
        <w:t xml:space="preserve">2025 </w:t>
      </w:r>
      <w:r w:rsidRPr="00CD2FE0">
        <w:rPr>
          <w:color w:val="1A1A1A"/>
          <w:sz w:val="24"/>
          <w:szCs w:val="24"/>
        </w:rPr>
        <w:t>г.</w:t>
      </w:r>
      <w:r w:rsidRPr="00CD2FE0">
        <w:rPr>
          <w:color w:val="1A1A1A"/>
          <w:spacing w:val="40"/>
          <w:sz w:val="24"/>
          <w:szCs w:val="24"/>
        </w:rPr>
        <w:t xml:space="preserve"> №</w:t>
      </w:r>
      <w:r>
        <w:rPr>
          <w:color w:val="1A1A1A"/>
          <w:spacing w:val="40"/>
          <w:sz w:val="24"/>
          <w:szCs w:val="24"/>
        </w:rPr>
        <w:t>172</w:t>
      </w:r>
    </w:p>
    <w:p w14:paraId="1508E1AD" w14:textId="77777777" w:rsidR="000E7021" w:rsidRPr="00CC3828" w:rsidRDefault="000E7021" w:rsidP="000E7021">
      <w:pPr>
        <w:pStyle w:val="a3"/>
        <w:spacing w:before="4"/>
        <w:rPr>
          <w:sz w:val="28"/>
          <w:szCs w:val="28"/>
        </w:rPr>
      </w:pPr>
    </w:p>
    <w:p w14:paraId="10C6639F" w14:textId="77777777" w:rsidR="000E7021" w:rsidRPr="00CC3828" w:rsidRDefault="000E7021" w:rsidP="000E7021">
      <w:pPr>
        <w:ind w:left="632" w:right="136"/>
        <w:jc w:val="center"/>
        <w:rPr>
          <w:sz w:val="28"/>
          <w:szCs w:val="28"/>
        </w:rPr>
      </w:pPr>
      <w:r w:rsidRPr="00CC3828">
        <w:rPr>
          <w:color w:val="1F1F1F"/>
          <w:w w:val="105"/>
          <w:sz w:val="28"/>
          <w:szCs w:val="28"/>
        </w:rPr>
        <w:t xml:space="preserve">Форма </w:t>
      </w:r>
      <w:r w:rsidRPr="00CC3828">
        <w:rPr>
          <w:color w:val="1D1D1D"/>
          <w:w w:val="105"/>
          <w:sz w:val="28"/>
          <w:szCs w:val="28"/>
        </w:rPr>
        <w:t>опросного</w:t>
      </w:r>
      <w:r w:rsidRPr="00CC3828">
        <w:rPr>
          <w:color w:val="1D1D1D"/>
          <w:spacing w:val="-2"/>
          <w:w w:val="105"/>
          <w:sz w:val="28"/>
          <w:szCs w:val="28"/>
        </w:rPr>
        <w:t xml:space="preserve"> </w:t>
      </w:r>
      <w:r w:rsidRPr="00CC3828">
        <w:rPr>
          <w:color w:val="232323"/>
          <w:spacing w:val="-2"/>
          <w:w w:val="105"/>
          <w:sz w:val="28"/>
          <w:szCs w:val="28"/>
        </w:rPr>
        <w:t>листа</w:t>
      </w:r>
    </w:p>
    <w:p w14:paraId="25E87FF6" w14:textId="77777777" w:rsidR="000E7021" w:rsidRPr="002600C4" w:rsidRDefault="000E7021" w:rsidP="000E7021">
      <w:pPr>
        <w:tabs>
          <w:tab w:val="left" w:pos="9431"/>
        </w:tabs>
        <w:spacing w:before="269" w:line="237" w:lineRule="auto"/>
        <w:ind w:right="391" w:firstLine="550"/>
        <w:jc w:val="both"/>
        <w:rPr>
          <w:sz w:val="28"/>
          <w:szCs w:val="28"/>
        </w:rPr>
      </w:pPr>
      <w:r w:rsidRPr="00CC3828">
        <w:rPr>
          <w:color w:val="0A0A0A"/>
          <w:sz w:val="28"/>
          <w:szCs w:val="28"/>
        </w:rPr>
        <w:t xml:space="preserve">Основание </w:t>
      </w:r>
      <w:r w:rsidRPr="00CC3828">
        <w:rPr>
          <w:color w:val="0E0E0E"/>
          <w:sz w:val="28"/>
          <w:szCs w:val="28"/>
        </w:rPr>
        <w:t xml:space="preserve">проведения </w:t>
      </w:r>
      <w:r w:rsidRPr="00CC3828">
        <w:rPr>
          <w:color w:val="0C0C0C"/>
          <w:sz w:val="28"/>
          <w:szCs w:val="28"/>
        </w:rPr>
        <w:t xml:space="preserve">oпpoca </w:t>
      </w:r>
      <w:r w:rsidRPr="00CC3828">
        <w:rPr>
          <w:color w:val="0E0E0E"/>
          <w:sz w:val="28"/>
          <w:szCs w:val="28"/>
        </w:rPr>
        <w:t>граждан: решение</w:t>
      </w:r>
      <w:r w:rsidRPr="00CC3828">
        <w:rPr>
          <w:color w:val="0E0E0E"/>
          <w:spacing w:val="40"/>
          <w:sz w:val="28"/>
          <w:szCs w:val="28"/>
        </w:rPr>
        <w:t xml:space="preserve"> </w:t>
      </w:r>
      <w:r w:rsidRPr="00CC3828">
        <w:rPr>
          <w:sz w:val="28"/>
          <w:szCs w:val="28"/>
        </w:rPr>
        <w:t>Совета депутатов Теньгушевского</w:t>
      </w:r>
      <w:r w:rsidRPr="00CC3828">
        <w:rPr>
          <w:spacing w:val="79"/>
          <w:sz w:val="28"/>
          <w:szCs w:val="28"/>
        </w:rPr>
        <w:t xml:space="preserve"> </w:t>
      </w:r>
      <w:r w:rsidRPr="00CC3828">
        <w:rPr>
          <w:color w:val="0A0A0A"/>
          <w:sz w:val="28"/>
          <w:szCs w:val="28"/>
        </w:rPr>
        <w:t>муниципального</w:t>
      </w:r>
      <w:r w:rsidRPr="00CC3828">
        <w:rPr>
          <w:color w:val="0A0A0A"/>
          <w:spacing w:val="61"/>
          <w:w w:val="150"/>
          <w:sz w:val="28"/>
          <w:szCs w:val="28"/>
        </w:rPr>
        <w:t xml:space="preserve"> </w:t>
      </w:r>
      <w:r w:rsidRPr="00CC3828">
        <w:rPr>
          <w:color w:val="0F0F0F"/>
          <w:sz w:val="28"/>
          <w:szCs w:val="28"/>
        </w:rPr>
        <w:t>района</w:t>
      </w:r>
      <w:r w:rsidRPr="00CC3828">
        <w:rPr>
          <w:color w:val="0F0F0F"/>
          <w:spacing w:val="69"/>
          <w:w w:val="150"/>
          <w:sz w:val="28"/>
          <w:szCs w:val="28"/>
        </w:rPr>
        <w:t xml:space="preserve"> </w:t>
      </w:r>
      <w:r w:rsidRPr="00CC3828">
        <w:rPr>
          <w:color w:val="0E0E0E"/>
          <w:sz w:val="28"/>
          <w:szCs w:val="28"/>
        </w:rPr>
        <w:t>Республики</w:t>
      </w:r>
      <w:r w:rsidRPr="00CC3828">
        <w:rPr>
          <w:color w:val="0E0E0E"/>
          <w:spacing w:val="27"/>
          <w:sz w:val="28"/>
          <w:szCs w:val="28"/>
        </w:rPr>
        <w:t xml:space="preserve"> </w:t>
      </w:r>
      <w:r w:rsidRPr="00CC3828">
        <w:rPr>
          <w:sz w:val="28"/>
          <w:szCs w:val="28"/>
        </w:rPr>
        <w:t>Мордовия</w:t>
      </w:r>
      <w:r w:rsidRPr="00CC3828">
        <w:rPr>
          <w:spacing w:val="77"/>
          <w:w w:val="150"/>
          <w:sz w:val="28"/>
          <w:szCs w:val="28"/>
        </w:rPr>
        <w:t xml:space="preserve"> </w:t>
      </w:r>
      <w:r>
        <w:rPr>
          <w:spacing w:val="77"/>
          <w:w w:val="150"/>
          <w:sz w:val="28"/>
          <w:szCs w:val="28"/>
        </w:rPr>
        <w:t>«» ____</w:t>
      </w:r>
      <w:r w:rsidRPr="002600C4">
        <w:rPr>
          <w:color w:val="1A1A1A"/>
          <w:sz w:val="28"/>
          <w:szCs w:val="28"/>
        </w:rPr>
        <w:t>202</w:t>
      </w:r>
      <w:r w:rsidRPr="002600C4">
        <w:rPr>
          <w:color w:val="1A1A1A"/>
          <w:spacing w:val="40"/>
          <w:sz w:val="28"/>
          <w:szCs w:val="28"/>
        </w:rPr>
        <w:t>5</w:t>
      </w:r>
      <w:r w:rsidRPr="002600C4">
        <w:rPr>
          <w:color w:val="0A0A0A"/>
          <w:sz w:val="28"/>
          <w:szCs w:val="28"/>
        </w:rPr>
        <w:t xml:space="preserve"> </w:t>
      </w:r>
      <w:r w:rsidRPr="002600C4">
        <w:rPr>
          <w:color w:val="242424"/>
          <w:sz w:val="28"/>
          <w:szCs w:val="28"/>
        </w:rPr>
        <w:t>№</w:t>
      </w:r>
      <w:r>
        <w:rPr>
          <w:color w:val="242424"/>
          <w:sz w:val="28"/>
          <w:szCs w:val="28"/>
        </w:rPr>
        <w:t xml:space="preserve"> _</w:t>
      </w:r>
      <w:r w:rsidRPr="002600C4">
        <w:rPr>
          <w:color w:val="242424"/>
          <w:sz w:val="28"/>
          <w:szCs w:val="28"/>
        </w:rPr>
        <w:t xml:space="preserve"> </w:t>
      </w:r>
      <w:r w:rsidRPr="002600C4">
        <w:rPr>
          <w:color w:val="161616"/>
          <w:sz w:val="28"/>
          <w:szCs w:val="28"/>
        </w:rPr>
        <w:t>«</w:t>
      </w:r>
      <w:r w:rsidRPr="002600C4">
        <w:rPr>
          <w:color w:val="2F2F2F"/>
          <w:sz w:val="28"/>
          <w:szCs w:val="28"/>
        </w:rPr>
        <w:t xml:space="preserve">О </w:t>
      </w:r>
      <w:r w:rsidRPr="002600C4">
        <w:rPr>
          <w:color w:val="232323"/>
          <w:sz w:val="28"/>
          <w:szCs w:val="28"/>
        </w:rPr>
        <w:t xml:space="preserve">назначении </w:t>
      </w:r>
      <w:r w:rsidRPr="002600C4">
        <w:rPr>
          <w:color w:val="1D1D1D"/>
          <w:sz w:val="28"/>
          <w:szCs w:val="28"/>
        </w:rPr>
        <w:t xml:space="preserve">опроса </w:t>
      </w:r>
      <w:r w:rsidRPr="002600C4">
        <w:rPr>
          <w:color w:val="151515"/>
          <w:sz w:val="28"/>
          <w:szCs w:val="28"/>
        </w:rPr>
        <w:t xml:space="preserve">граждан </w:t>
      </w:r>
      <w:r w:rsidRPr="002600C4">
        <w:rPr>
          <w:color w:val="212121"/>
          <w:sz w:val="28"/>
          <w:szCs w:val="28"/>
        </w:rPr>
        <w:t xml:space="preserve">по </w:t>
      </w:r>
      <w:r w:rsidRPr="002600C4">
        <w:rPr>
          <w:color w:val="232323"/>
          <w:sz w:val="28"/>
          <w:szCs w:val="28"/>
        </w:rPr>
        <w:t xml:space="preserve">вопросам </w:t>
      </w:r>
      <w:r w:rsidRPr="002600C4">
        <w:rPr>
          <w:color w:val="1A1A1A"/>
          <w:sz w:val="28"/>
          <w:szCs w:val="28"/>
        </w:rPr>
        <w:t xml:space="preserve">ликвидации </w:t>
      </w:r>
      <w:r w:rsidRPr="002600C4">
        <w:rPr>
          <w:sz w:val="28"/>
          <w:szCs w:val="28"/>
        </w:rPr>
        <w:t>обособленного структурного подразделения «Шокшинская основная общеобразовательная школа имени Героя Советского Союза И.С. Пряхина» муниципального бюджетного общеобразовательного учреждения «Теньгушевская средняя общеобразовательная школа» Теньгушевского муниципального района Республики Мордовия</w:t>
      </w:r>
      <w:r w:rsidRPr="002600C4">
        <w:rPr>
          <w:spacing w:val="-2"/>
          <w:sz w:val="28"/>
          <w:szCs w:val="28"/>
        </w:rPr>
        <w:t>».</w:t>
      </w:r>
    </w:p>
    <w:p w14:paraId="6381D8DB" w14:textId="77777777" w:rsidR="000E7021" w:rsidRPr="00CC3828" w:rsidRDefault="000E7021" w:rsidP="000E7021">
      <w:pPr>
        <w:pStyle w:val="a3"/>
        <w:spacing w:before="10"/>
        <w:rPr>
          <w:i/>
          <w:sz w:val="28"/>
          <w:szCs w:val="28"/>
        </w:rPr>
      </w:pPr>
    </w:p>
    <w:p w14:paraId="07693742" w14:textId="77777777" w:rsidR="000E7021" w:rsidRPr="00FA2A0D" w:rsidRDefault="000E7021" w:rsidP="000E7021">
      <w:pPr>
        <w:ind w:left="193" w:right="372" w:firstLine="4"/>
        <w:jc w:val="both"/>
        <w:rPr>
          <w:i/>
          <w:sz w:val="28"/>
          <w:szCs w:val="28"/>
        </w:rPr>
      </w:pPr>
      <w:r w:rsidRPr="00FA2A0D">
        <w:rPr>
          <w:i/>
          <w:sz w:val="28"/>
          <w:szCs w:val="28"/>
        </w:rPr>
        <w:t xml:space="preserve">Голосование нa собрании проводится открыто отдельно «За» </w:t>
      </w:r>
      <w:r w:rsidRPr="00FA2A0D">
        <w:rPr>
          <w:i/>
          <w:color w:val="131313"/>
          <w:sz w:val="28"/>
          <w:szCs w:val="28"/>
        </w:rPr>
        <w:t xml:space="preserve">и </w:t>
      </w:r>
      <w:r w:rsidRPr="00FA2A0D">
        <w:rPr>
          <w:i/>
          <w:sz w:val="28"/>
          <w:szCs w:val="28"/>
        </w:rPr>
        <w:t xml:space="preserve">отдельно «Против». </w:t>
      </w:r>
      <w:r w:rsidRPr="00FA2A0D">
        <w:rPr>
          <w:i/>
          <w:color w:val="0C0C0C"/>
          <w:sz w:val="28"/>
          <w:szCs w:val="28"/>
        </w:rPr>
        <w:t xml:space="preserve">В </w:t>
      </w:r>
      <w:r w:rsidRPr="00FA2A0D">
        <w:rPr>
          <w:i/>
          <w:sz w:val="28"/>
          <w:szCs w:val="28"/>
        </w:rPr>
        <w:t xml:space="preserve">голосование участвуют только участники </w:t>
      </w:r>
      <w:r w:rsidRPr="00FA2A0D">
        <w:rPr>
          <w:i/>
          <w:color w:val="0C0C0C"/>
          <w:sz w:val="28"/>
          <w:szCs w:val="28"/>
        </w:rPr>
        <w:t xml:space="preserve">опроса, </w:t>
      </w:r>
      <w:r w:rsidRPr="00FA2A0D">
        <w:rPr>
          <w:i/>
          <w:sz w:val="28"/>
          <w:szCs w:val="28"/>
        </w:rPr>
        <w:t xml:space="preserve">внесенные </w:t>
      </w:r>
      <w:r w:rsidRPr="00FA2A0D">
        <w:rPr>
          <w:i/>
          <w:color w:val="0F0F0F"/>
          <w:sz w:val="28"/>
          <w:szCs w:val="28"/>
        </w:rPr>
        <w:t xml:space="preserve">в </w:t>
      </w:r>
      <w:r w:rsidRPr="00FA2A0D">
        <w:rPr>
          <w:i/>
          <w:sz w:val="28"/>
          <w:szCs w:val="28"/>
        </w:rPr>
        <w:t xml:space="preserve">cnucок и зарегистрированные на собрании. </w:t>
      </w:r>
      <w:r w:rsidRPr="00FA2A0D">
        <w:rPr>
          <w:i/>
          <w:color w:val="0C0C0C"/>
          <w:sz w:val="28"/>
          <w:szCs w:val="28"/>
        </w:rPr>
        <w:t xml:space="preserve">После </w:t>
      </w:r>
      <w:r w:rsidRPr="00FA2A0D">
        <w:rPr>
          <w:i/>
          <w:sz w:val="28"/>
          <w:szCs w:val="28"/>
        </w:rPr>
        <w:t>проведени</w:t>
      </w:r>
      <w:r>
        <w:rPr>
          <w:i/>
          <w:sz w:val="28"/>
          <w:szCs w:val="28"/>
        </w:rPr>
        <w:t>я</w:t>
      </w:r>
      <w:r w:rsidRPr="00FA2A0D">
        <w:rPr>
          <w:i/>
          <w:sz w:val="28"/>
          <w:szCs w:val="28"/>
        </w:rPr>
        <w:t xml:space="preserve"> oпpoca комиссия подсчитывает результаты</w:t>
      </w:r>
      <w:r w:rsidRPr="00FA2A0D">
        <w:rPr>
          <w:i/>
          <w:spacing w:val="-4"/>
          <w:sz w:val="28"/>
          <w:szCs w:val="28"/>
        </w:rPr>
        <w:t xml:space="preserve"> </w:t>
      </w:r>
      <w:r w:rsidRPr="00FA2A0D">
        <w:rPr>
          <w:i/>
          <w:sz w:val="28"/>
          <w:szCs w:val="28"/>
        </w:rPr>
        <w:t>голосования.</w:t>
      </w:r>
      <w:r w:rsidRPr="00FA2A0D">
        <w:rPr>
          <w:i/>
          <w:spacing w:val="5"/>
          <w:sz w:val="28"/>
          <w:szCs w:val="28"/>
        </w:rPr>
        <w:t xml:space="preserve"> </w:t>
      </w:r>
      <w:r w:rsidRPr="00FA2A0D">
        <w:rPr>
          <w:i/>
          <w:color w:val="181818"/>
          <w:sz w:val="28"/>
          <w:szCs w:val="28"/>
        </w:rPr>
        <w:t>На</w:t>
      </w:r>
      <w:r w:rsidRPr="00FA2A0D">
        <w:rPr>
          <w:i/>
          <w:color w:val="181818"/>
          <w:spacing w:val="-15"/>
          <w:sz w:val="28"/>
          <w:szCs w:val="28"/>
        </w:rPr>
        <w:t xml:space="preserve"> </w:t>
      </w:r>
      <w:r w:rsidRPr="00FA2A0D">
        <w:rPr>
          <w:i/>
          <w:sz w:val="28"/>
          <w:szCs w:val="28"/>
        </w:rPr>
        <w:t>основании</w:t>
      </w:r>
      <w:r w:rsidRPr="00FA2A0D">
        <w:rPr>
          <w:i/>
          <w:spacing w:val="-8"/>
          <w:sz w:val="28"/>
          <w:szCs w:val="28"/>
        </w:rPr>
        <w:t xml:space="preserve"> </w:t>
      </w:r>
      <w:r w:rsidRPr="00FA2A0D">
        <w:rPr>
          <w:i/>
          <w:sz w:val="28"/>
          <w:szCs w:val="28"/>
        </w:rPr>
        <w:t>полученных</w:t>
      </w:r>
      <w:r w:rsidRPr="00FA2A0D">
        <w:rPr>
          <w:i/>
          <w:spacing w:val="-2"/>
          <w:sz w:val="28"/>
          <w:szCs w:val="28"/>
        </w:rPr>
        <w:t xml:space="preserve"> </w:t>
      </w:r>
      <w:r w:rsidRPr="00FA2A0D">
        <w:rPr>
          <w:i/>
          <w:sz w:val="28"/>
          <w:szCs w:val="28"/>
        </w:rPr>
        <w:t>результатов</w:t>
      </w:r>
      <w:r w:rsidRPr="00FA2A0D">
        <w:rPr>
          <w:i/>
          <w:spacing w:val="5"/>
          <w:sz w:val="28"/>
          <w:szCs w:val="28"/>
        </w:rPr>
        <w:t xml:space="preserve"> </w:t>
      </w:r>
      <w:r w:rsidRPr="00FA2A0D">
        <w:rPr>
          <w:i/>
          <w:sz w:val="28"/>
          <w:szCs w:val="28"/>
        </w:rPr>
        <w:t>составляется протокол.</w:t>
      </w:r>
    </w:p>
    <w:p w14:paraId="6A798F74" w14:textId="77777777" w:rsidR="000E7021" w:rsidRPr="00CC3828" w:rsidRDefault="000E7021" w:rsidP="000E7021">
      <w:pPr>
        <w:pStyle w:val="a3"/>
        <w:spacing w:before="7"/>
        <w:rPr>
          <w:i/>
          <w:sz w:val="28"/>
          <w:szCs w:val="28"/>
        </w:rPr>
      </w:pPr>
    </w:p>
    <w:p w14:paraId="548142FC" w14:textId="77777777" w:rsidR="000E7021" w:rsidRPr="002600C4" w:rsidRDefault="000E7021" w:rsidP="000E7021">
      <w:pPr>
        <w:pStyle w:val="a5"/>
        <w:rPr>
          <w:sz w:val="28"/>
          <w:szCs w:val="28"/>
        </w:rPr>
      </w:pPr>
      <w:r w:rsidRPr="002600C4">
        <w:rPr>
          <w:color w:val="232323"/>
          <w:sz w:val="28"/>
          <w:szCs w:val="28"/>
        </w:rPr>
        <w:t>Boпpoc</w:t>
      </w:r>
      <w:r w:rsidRPr="002600C4">
        <w:rPr>
          <w:color w:val="232323"/>
          <w:spacing w:val="73"/>
          <w:w w:val="150"/>
          <w:sz w:val="28"/>
          <w:szCs w:val="28"/>
        </w:rPr>
        <w:t xml:space="preserve"> </w:t>
      </w:r>
      <w:r w:rsidRPr="002600C4">
        <w:rPr>
          <w:color w:val="232323"/>
          <w:sz w:val="28"/>
          <w:szCs w:val="28"/>
        </w:rPr>
        <w:t>для</w:t>
      </w:r>
      <w:r w:rsidRPr="002600C4">
        <w:rPr>
          <w:color w:val="232323"/>
          <w:spacing w:val="62"/>
          <w:w w:val="150"/>
          <w:sz w:val="28"/>
          <w:szCs w:val="28"/>
        </w:rPr>
        <w:t xml:space="preserve"> </w:t>
      </w:r>
      <w:r w:rsidRPr="002600C4">
        <w:rPr>
          <w:color w:val="1C1C1C"/>
          <w:sz w:val="28"/>
          <w:szCs w:val="28"/>
        </w:rPr>
        <w:t>проведения</w:t>
      </w:r>
      <w:r w:rsidRPr="002600C4">
        <w:rPr>
          <w:color w:val="1C1C1C"/>
          <w:spacing w:val="26"/>
          <w:sz w:val="28"/>
          <w:szCs w:val="28"/>
        </w:rPr>
        <w:t xml:space="preserve">  </w:t>
      </w:r>
      <w:r w:rsidRPr="002600C4">
        <w:rPr>
          <w:sz w:val="28"/>
          <w:szCs w:val="28"/>
        </w:rPr>
        <w:t>опроса</w:t>
      </w:r>
      <w:r w:rsidRPr="002600C4">
        <w:rPr>
          <w:spacing w:val="72"/>
          <w:w w:val="150"/>
          <w:sz w:val="28"/>
          <w:szCs w:val="28"/>
        </w:rPr>
        <w:t xml:space="preserve"> </w:t>
      </w:r>
      <w:r w:rsidRPr="002600C4">
        <w:rPr>
          <w:color w:val="282828"/>
          <w:sz w:val="28"/>
          <w:szCs w:val="28"/>
        </w:rPr>
        <w:t>на</w:t>
      </w:r>
      <w:r w:rsidRPr="002600C4">
        <w:rPr>
          <w:color w:val="282828"/>
          <w:spacing w:val="64"/>
          <w:w w:val="150"/>
          <w:sz w:val="28"/>
          <w:szCs w:val="28"/>
        </w:rPr>
        <w:t xml:space="preserve"> </w:t>
      </w:r>
      <w:r w:rsidRPr="002600C4">
        <w:rPr>
          <w:sz w:val="28"/>
          <w:szCs w:val="28"/>
        </w:rPr>
        <w:t xml:space="preserve">территории  Шокшинского сельского поселения: </w:t>
      </w:r>
      <w:r w:rsidRPr="002600C4">
        <w:rPr>
          <w:color w:val="1A1A1A"/>
          <w:sz w:val="28"/>
          <w:szCs w:val="28"/>
        </w:rPr>
        <w:t xml:space="preserve"> </w:t>
      </w:r>
    </w:p>
    <w:p w14:paraId="7DF3A252" w14:textId="77777777" w:rsidR="000E7021" w:rsidRPr="00CC3828" w:rsidRDefault="000E7021" w:rsidP="000E7021">
      <w:pPr>
        <w:ind w:left="199" w:right="359" w:firstLine="721"/>
        <w:jc w:val="both"/>
        <w:rPr>
          <w:sz w:val="28"/>
          <w:szCs w:val="28"/>
        </w:rPr>
      </w:pPr>
      <w:r w:rsidRPr="00CC3828">
        <w:rPr>
          <w:color w:val="0F0F0F"/>
          <w:sz w:val="28"/>
          <w:szCs w:val="28"/>
        </w:rPr>
        <w:t xml:space="preserve">«Согласны </w:t>
      </w:r>
      <w:r w:rsidRPr="00CC3828">
        <w:rPr>
          <w:color w:val="131313"/>
          <w:sz w:val="28"/>
          <w:szCs w:val="28"/>
        </w:rPr>
        <w:t xml:space="preserve">ли </w:t>
      </w:r>
      <w:r w:rsidRPr="00CC3828">
        <w:rPr>
          <w:color w:val="111111"/>
          <w:sz w:val="28"/>
          <w:szCs w:val="28"/>
        </w:rPr>
        <w:t xml:space="preserve">Вы </w:t>
      </w:r>
      <w:r w:rsidRPr="00CC3828">
        <w:rPr>
          <w:color w:val="282828"/>
          <w:sz w:val="28"/>
          <w:szCs w:val="28"/>
        </w:rPr>
        <w:t xml:space="preserve">с </w:t>
      </w:r>
      <w:r w:rsidRPr="00CC3828">
        <w:rPr>
          <w:color w:val="0E0E0E"/>
          <w:sz w:val="28"/>
          <w:szCs w:val="28"/>
        </w:rPr>
        <w:t xml:space="preserve">проведением </w:t>
      </w:r>
      <w:r w:rsidRPr="00CC3828">
        <w:rPr>
          <w:color w:val="0C0C0C"/>
          <w:sz w:val="28"/>
          <w:szCs w:val="28"/>
        </w:rPr>
        <w:t xml:space="preserve">ликвидации </w:t>
      </w:r>
      <w:r w:rsidRPr="002600C4">
        <w:rPr>
          <w:bCs/>
          <w:sz w:val="28"/>
          <w:szCs w:val="28"/>
        </w:rPr>
        <w:t>обособленного структурного подразделения «Шокшинская основная общеобразовательная школа имени Героя Советского Союза И.С. Пряхина» муниципального бюджетного общеобразовательного учреждения «Теньгушевская средняя общеобразовательная школа» Теньгушевского муниципального района Республики Мордовия</w:t>
      </w:r>
      <w:r w:rsidRPr="002600C4">
        <w:rPr>
          <w:bCs/>
          <w:spacing w:val="-2"/>
          <w:sz w:val="28"/>
          <w:szCs w:val="28"/>
        </w:rPr>
        <w:t>»,</w:t>
      </w:r>
      <w:r>
        <w:rPr>
          <w:sz w:val="28"/>
          <w:szCs w:val="28"/>
        </w:rPr>
        <w:t xml:space="preserve"> </w:t>
      </w:r>
      <w:r w:rsidRPr="00CC3828">
        <w:rPr>
          <w:color w:val="111111"/>
          <w:sz w:val="28"/>
          <w:szCs w:val="28"/>
        </w:rPr>
        <w:t xml:space="preserve"> </w:t>
      </w:r>
      <w:r w:rsidRPr="00CC3828">
        <w:rPr>
          <w:sz w:val="28"/>
          <w:szCs w:val="28"/>
        </w:rPr>
        <w:t xml:space="preserve">расположенной </w:t>
      </w:r>
      <w:r w:rsidRPr="00CC3828">
        <w:rPr>
          <w:color w:val="131313"/>
          <w:sz w:val="28"/>
          <w:szCs w:val="28"/>
        </w:rPr>
        <w:t xml:space="preserve">на </w:t>
      </w:r>
      <w:r w:rsidRPr="00CC3828">
        <w:rPr>
          <w:color w:val="111111"/>
          <w:sz w:val="28"/>
          <w:szCs w:val="28"/>
        </w:rPr>
        <w:t xml:space="preserve">территории </w:t>
      </w:r>
      <w:r>
        <w:rPr>
          <w:color w:val="111111"/>
          <w:sz w:val="28"/>
          <w:szCs w:val="28"/>
        </w:rPr>
        <w:t xml:space="preserve">с. Шокша </w:t>
      </w:r>
      <w:r>
        <w:rPr>
          <w:color w:val="0C0C0C"/>
          <w:sz w:val="28"/>
          <w:szCs w:val="28"/>
        </w:rPr>
        <w:t xml:space="preserve">Шокшинского </w:t>
      </w:r>
      <w:r w:rsidRPr="00CC3828">
        <w:rPr>
          <w:color w:val="0F0F0F"/>
          <w:sz w:val="28"/>
          <w:szCs w:val="28"/>
        </w:rPr>
        <w:t xml:space="preserve">сельского </w:t>
      </w:r>
      <w:r w:rsidRPr="00CC3828">
        <w:rPr>
          <w:color w:val="0C0C0C"/>
          <w:sz w:val="28"/>
          <w:szCs w:val="28"/>
        </w:rPr>
        <w:t xml:space="preserve">поселения </w:t>
      </w:r>
      <w:r>
        <w:rPr>
          <w:color w:val="0C0C0C"/>
          <w:sz w:val="28"/>
          <w:szCs w:val="28"/>
        </w:rPr>
        <w:t>Теньгушевского</w:t>
      </w:r>
      <w:r w:rsidRPr="00CC3828">
        <w:rPr>
          <w:color w:val="0C0C0C"/>
          <w:sz w:val="28"/>
          <w:szCs w:val="28"/>
        </w:rPr>
        <w:t xml:space="preserve"> </w:t>
      </w:r>
      <w:r w:rsidRPr="00CC3828">
        <w:rPr>
          <w:color w:val="0E0E0E"/>
          <w:sz w:val="28"/>
          <w:szCs w:val="28"/>
        </w:rPr>
        <w:t>муниципально</w:t>
      </w:r>
      <w:r>
        <w:rPr>
          <w:color w:val="0E0E0E"/>
          <w:sz w:val="28"/>
          <w:szCs w:val="28"/>
        </w:rPr>
        <w:t>го</w:t>
      </w:r>
      <w:r w:rsidRPr="00CC3828">
        <w:rPr>
          <w:color w:val="2F2F2F"/>
          <w:spacing w:val="40"/>
          <w:sz w:val="28"/>
          <w:szCs w:val="28"/>
        </w:rPr>
        <w:t xml:space="preserve"> </w:t>
      </w:r>
      <w:r w:rsidRPr="00CC3828">
        <w:rPr>
          <w:color w:val="0F0F0F"/>
          <w:sz w:val="28"/>
          <w:szCs w:val="28"/>
        </w:rPr>
        <w:t xml:space="preserve">района </w:t>
      </w:r>
      <w:r w:rsidRPr="00CC3828">
        <w:rPr>
          <w:sz w:val="28"/>
          <w:szCs w:val="28"/>
        </w:rPr>
        <w:t>Республики Мордовия?»</w:t>
      </w:r>
    </w:p>
    <w:p w14:paraId="06A72FC2" w14:textId="77777777" w:rsidR="000E7021" w:rsidRPr="00CC3828" w:rsidRDefault="000E7021" w:rsidP="000E7021">
      <w:pPr>
        <w:pStyle w:val="a3"/>
        <w:spacing w:before="2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ДА                           НЕТ</w:t>
      </w:r>
    </w:p>
    <w:p w14:paraId="56DFE4A4" w14:textId="77777777" w:rsidR="000E7021" w:rsidRPr="00D55AE9" w:rsidRDefault="000E7021" w:rsidP="000E7021">
      <w:pPr>
        <w:pStyle w:val="a3"/>
        <w:spacing w:before="262"/>
        <w:jc w:val="center"/>
        <w:rPr>
          <w:b/>
          <w:bCs/>
          <w:sz w:val="28"/>
          <w:szCs w:val="28"/>
        </w:rPr>
      </w:pPr>
    </w:p>
    <w:p w14:paraId="66534623" w14:textId="77777777" w:rsidR="000E7021" w:rsidRDefault="000E7021" w:rsidP="006C0B77">
      <w:pPr>
        <w:ind w:firstLine="709"/>
        <w:jc w:val="both"/>
      </w:pPr>
    </w:p>
    <w:sectPr w:rsidR="000E702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55C"/>
    <w:rsid w:val="000E7021"/>
    <w:rsid w:val="002F055C"/>
    <w:rsid w:val="005F7D67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DA7F800"/>
  <w15:chartTrackingRefBased/>
  <w15:docId w15:val="{D60914F0-9662-417D-A9E5-A592818A0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0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E7021"/>
    <w:pPr>
      <w:widowControl w:val="0"/>
      <w:autoSpaceDE w:val="0"/>
      <w:autoSpaceDN w:val="0"/>
    </w:pPr>
    <w:rPr>
      <w:sz w:val="25"/>
      <w:szCs w:val="25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0E7021"/>
    <w:rPr>
      <w:rFonts w:ascii="Times New Roman" w:eastAsia="Times New Roman" w:hAnsi="Times New Roman" w:cs="Times New Roman"/>
      <w:sz w:val="25"/>
      <w:szCs w:val="25"/>
    </w:rPr>
  </w:style>
  <w:style w:type="paragraph" w:styleId="a5">
    <w:name w:val="No Spacing"/>
    <w:uiPriority w:val="99"/>
    <w:qFormat/>
    <w:rsid w:val="000E70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nhideWhenUsed/>
    <w:rsid w:val="000E7021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1958</Words>
  <Characters>11165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2025-07-21T06:31:00Z</dcterms:created>
  <dcterms:modified xsi:type="dcterms:W3CDTF">2025-07-21T06:31:00Z</dcterms:modified>
</cp:coreProperties>
</file>